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B778" w14:textId="77777777" w:rsidR="00C941FD" w:rsidRPr="006274FD" w:rsidRDefault="00C941FD" w:rsidP="005459EE">
      <w:pPr>
        <w:tabs>
          <w:tab w:val="left" w:pos="4020"/>
        </w:tabs>
        <w:rPr>
          <w:rFonts w:ascii="Calibri" w:hAnsi="Calibri" w:cs="Calibri"/>
          <w:b/>
          <w:sz w:val="22"/>
          <w:szCs w:val="22"/>
        </w:rPr>
      </w:pPr>
      <w:bookmarkStart w:id="0" w:name="_Toc23057511"/>
      <w:r w:rsidRPr="006274FD">
        <w:rPr>
          <w:rFonts w:ascii="Calibri" w:hAnsi="Calibri" w:cs="Calibri"/>
          <w:b/>
          <w:sz w:val="22"/>
          <w:szCs w:val="22"/>
        </w:rPr>
        <w:t>Inleiding</w:t>
      </w:r>
      <w:bookmarkEnd w:id="0"/>
      <w:r w:rsidR="005459EE" w:rsidRPr="006274FD">
        <w:rPr>
          <w:rFonts w:ascii="Calibri" w:hAnsi="Calibri" w:cs="Calibri"/>
          <w:b/>
          <w:sz w:val="22"/>
          <w:szCs w:val="22"/>
        </w:rPr>
        <w:tab/>
      </w:r>
    </w:p>
    <w:p w14:paraId="60752BDE" w14:textId="78A24CFE" w:rsidR="00C941FD" w:rsidRPr="006274FD" w:rsidRDefault="00FD08FF" w:rsidP="00C1718D">
      <w:pPr>
        <w:pStyle w:val="Normaalweb"/>
        <w:shd w:val="clear" w:color="auto" w:fill="FFFFFF"/>
        <w:spacing w:before="0" w:beforeAutospacing="0" w:after="300" w:afterAutospacing="0"/>
        <w:rPr>
          <w:rFonts w:ascii="Calibri" w:hAnsi="Calibri" w:cs="Calibri"/>
          <w:b/>
          <w:bCs/>
          <w:color w:val="4B4B4B"/>
          <w:sz w:val="22"/>
          <w:szCs w:val="22"/>
        </w:rPr>
      </w:pPr>
      <w:r w:rsidRPr="00EF7ADE">
        <w:rPr>
          <w:rStyle w:val="Zwaar"/>
          <w:rFonts w:ascii="Calibri" w:hAnsi="Calibri" w:cs="Calibri"/>
          <w:b w:val="0"/>
          <w:bCs w:val="0"/>
          <w:i/>
          <w:iCs/>
          <w:color w:val="4B4B4B"/>
          <w:sz w:val="22"/>
          <w:szCs w:val="22"/>
        </w:rPr>
        <w:t>SKZ zet zich dagelijks in voor professionele en betrouwbare kinderopvang. Elke dag streven w</w:t>
      </w:r>
      <w:r w:rsidR="00805AD3">
        <w:rPr>
          <w:rStyle w:val="Zwaar"/>
          <w:rFonts w:ascii="Calibri" w:hAnsi="Calibri" w:cs="Calibri"/>
          <w:b w:val="0"/>
          <w:bCs w:val="0"/>
          <w:i/>
          <w:iCs/>
          <w:color w:val="4B4B4B"/>
          <w:sz w:val="22"/>
          <w:szCs w:val="22"/>
        </w:rPr>
        <w:t>ij</w:t>
      </w:r>
      <w:r w:rsidRPr="00EF7ADE">
        <w:rPr>
          <w:rStyle w:val="Zwaar"/>
          <w:rFonts w:ascii="Calibri" w:hAnsi="Calibri" w:cs="Calibri"/>
          <w:b w:val="0"/>
          <w:bCs w:val="0"/>
          <w:i/>
          <w:iCs/>
          <w:color w:val="4B4B4B"/>
          <w:sz w:val="22"/>
          <w:szCs w:val="22"/>
        </w:rPr>
        <w:t xml:space="preserve"> ernaar om jouw kind van de beste zorg te voorzien.</w:t>
      </w:r>
      <w:r w:rsidR="00FA7F4F">
        <w:rPr>
          <w:rStyle w:val="Zwaar"/>
          <w:rFonts w:ascii="Calibri" w:hAnsi="Calibri" w:cs="Calibri"/>
          <w:color w:val="4B4B4B"/>
          <w:sz w:val="22"/>
          <w:szCs w:val="22"/>
        </w:rPr>
        <w:br/>
      </w:r>
      <w:r w:rsidRPr="006274FD">
        <w:rPr>
          <w:rFonts w:ascii="Calibri" w:hAnsi="Calibri" w:cs="Calibri"/>
          <w:b/>
          <w:bCs/>
          <w:color w:val="4B4B4B"/>
          <w:sz w:val="22"/>
          <w:szCs w:val="22"/>
        </w:rPr>
        <w:br/>
      </w:r>
      <w:r w:rsidRPr="006274FD">
        <w:rPr>
          <w:rFonts w:ascii="Calibri" w:hAnsi="Calibri" w:cs="Calibri"/>
          <w:color w:val="4B4B4B"/>
          <w:sz w:val="22"/>
          <w:szCs w:val="22"/>
        </w:rPr>
        <w:t>Het kan helaas gebeuren dat zaken anders lopen dan je van ons verwacht. Natuurlijk horen wij dit graag, zodat wij jouw </w:t>
      </w:r>
      <w:r w:rsidRPr="006274FD">
        <w:rPr>
          <w:rStyle w:val="Zwaar"/>
          <w:rFonts w:ascii="Calibri" w:hAnsi="Calibri" w:cs="Calibri"/>
          <w:color w:val="4B4B4B"/>
          <w:sz w:val="22"/>
          <w:szCs w:val="22"/>
        </w:rPr>
        <w:t>klacht</w:t>
      </w:r>
      <w:r w:rsidRPr="006274FD">
        <w:rPr>
          <w:rFonts w:ascii="Calibri" w:hAnsi="Calibri" w:cs="Calibri"/>
          <w:color w:val="4B4B4B"/>
          <w:sz w:val="22"/>
          <w:szCs w:val="22"/>
        </w:rPr>
        <w:t> kunnen onderzoeken en oplossen</w:t>
      </w:r>
      <w:r w:rsidR="00C1718D" w:rsidRPr="006274FD">
        <w:rPr>
          <w:rFonts w:ascii="Calibri" w:hAnsi="Calibri" w:cs="Calibri"/>
          <w:color w:val="4B4B4B"/>
          <w:sz w:val="22"/>
          <w:szCs w:val="22"/>
        </w:rPr>
        <w:t xml:space="preserve">. </w:t>
      </w:r>
      <w:r w:rsidR="00C1718D" w:rsidRPr="006274FD">
        <w:rPr>
          <w:rFonts w:ascii="Calibri" w:hAnsi="Calibri" w:cs="Calibri"/>
          <w:color w:val="4B4B4B"/>
          <w:sz w:val="22"/>
          <w:szCs w:val="22"/>
        </w:rPr>
        <w:br/>
      </w:r>
      <w:r w:rsidR="008E07D2" w:rsidRPr="006274FD">
        <w:rPr>
          <w:rFonts w:ascii="Calibri" w:hAnsi="Calibri" w:cs="Calibri"/>
          <w:sz w:val="22"/>
          <w:szCs w:val="22"/>
        </w:rPr>
        <w:t>Jouw</w:t>
      </w:r>
      <w:r w:rsidR="00C941FD" w:rsidRPr="006274FD">
        <w:rPr>
          <w:rFonts w:ascii="Calibri" w:hAnsi="Calibri" w:cs="Calibri"/>
          <w:sz w:val="22"/>
          <w:szCs w:val="22"/>
        </w:rPr>
        <w:t xml:space="preserve"> klacht zien wij niet als een uiting van ongenoegen, maar als een kans </w:t>
      </w:r>
      <w:r w:rsidR="00805AD3">
        <w:rPr>
          <w:rFonts w:ascii="Calibri" w:hAnsi="Calibri" w:cs="Calibri"/>
          <w:sz w:val="22"/>
          <w:szCs w:val="22"/>
        </w:rPr>
        <w:t>voor</w:t>
      </w:r>
      <w:r w:rsidR="00805AD3" w:rsidRPr="006274FD">
        <w:rPr>
          <w:rFonts w:ascii="Calibri" w:hAnsi="Calibri" w:cs="Calibri"/>
          <w:sz w:val="22"/>
          <w:szCs w:val="22"/>
        </w:rPr>
        <w:t xml:space="preserve"> </w:t>
      </w:r>
      <w:r w:rsidR="00FA7F4F">
        <w:rPr>
          <w:rFonts w:ascii="Calibri" w:hAnsi="Calibri" w:cs="Calibri"/>
          <w:sz w:val="22"/>
          <w:szCs w:val="22"/>
        </w:rPr>
        <w:t xml:space="preserve">onze organisatie </w:t>
      </w:r>
      <w:r w:rsidR="00805AD3">
        <w:rPr>
          <w:rFonts w:ascii="Calibri" w:hAnsi="Calibri" w:cs="Calibri"/>
          <w:sz w:val="22"/>
          <w:szCs w:val="22"/>
        </w:rPr>
        <w:t xml:space="preserve">om </w:t>
      </w:r>
      <w:r w:rsidR="00C941FD" w:rsidRPr="006274FD">
        <w:rPr>
          <w:rFonts w:ascii="Calibri" w:hAnsi="Calibri" w:cs="Calibri"/>
          <w:sz w:val="22"/>
          <w:szCs w:val="22"/>
        </w:rPr>
        <w:t>te leren en te vernieuwen en/of te verbeteren</w:t>
      </w:r>
      <w:r w:rsidR="00FA7F4F">
        <w:rPr>
          <w:rFonts w:ascii="Calibri" w:hAnsi="Calibri" w:cs="Calibri"/>
          <w:sz w:val="22"/>
          <w:szCs w:val="22"/>
        </w:rPr>
        <w:t>.</w:t>
      </w:r>
      <w:r w:rsidR="00C941FD" w:rsidRPr="006274FD">
        <w:rPr>
          <w:rFonts w:ascii="Calibri" w:hAnsi="Calibri" w:cs="Calibri"/>
          <w:sz w:val="22"/>
          <w:szCs w:val="22"/>
        </w:rPr>
        <w:t xml:space="preserve"> </w:t>
      </w:r>
    </w:p>
    <w:p w14:paraId="0A20C31C" w14:textId="77777777" w:rsidR="00C941FD" w:rsidRPr="006274FD" w:rsidRDefault="00C941FD" w:rsidP="009710AA">
      <w:pPr>
        <w:pStyle w:val="Kop3"/>
        <w:rPr>
          <w:rFonts w:ascii="Calibri" w:hAnsi="Calibri" w:cs="Calibri"/>
          <w:sz w:val="22"/>
          <w:szCs w:val="22"/>
        </w:rPr>
      </w:pPr>
      <w:bookmarkStart w:id="1" w:name="_Toc23057512"/>
      <w:r w:rsidRPr="006274FD">
        <w:rPr>
          <w:rFonts w:ascii="Calibri" w:hAnsi="Calibri" w:cs="Calibri"/>
          <w:sz w:val="22"/>
          <w:szCs w:val="22"/>
        </w:rPr>
        <w:t>Wie kan een klacht indienen</w:t>
      </w:r>
      <w:bookmarkEnd w:id="1"/>
      <w:r w:rsidRPr="006274FD">
        <w:rPr>
          <w:rFonts w:ascii="Calibri" w:hAnsi="Calibri" w:cs="Calibri"/>
          <w:sz w:val="22"/>
          <w:szCs w:val="22"/>
        </w:rPr>
        <w:t>?</w:t>
      </w:r>
    </w:p>
    <w:p w14:paraId="25E9CC62" w14:textId="77777777" w:rsidR="009154C9" w:rsidRPr="006274FD" w:rsidRDefault="009154C9" w:rsidP="001E4172">
      <w:pPr>
        <w:rPr>
          <w:rFonts w:ascii="Calibri" w:hAnsi="Calibri" w:cs="Calibri"/>
          <w:sz w:val="22"/>
          <w:szCs w:val="22"/>
          <w:lang w:val="nl-NL"/>
        </w:rPr>
      </w:pPr>
      <w:r w:rsidRPr="006274FD">
        <w:rPr>
          <w:rFonts w:ascii="Calibri" w:hAnsi="Calibri" w:cs="Calibri"/>
          <w:sz w:val="22"/>
          <w:szCs w:val="22"/>
          <w:lang w:val="nl-NL"/>
        </w:rPr>
        <w:t>Iedereen kan een klacht indienen. Zowel ouders, verzorgers, kinderen</w:t>
      </w:r>
      <w:r w:rsidR="008F05D1">
        <w:rPr>
          <w:rFonts w:ascii="Calibri" w:hAnsi="Calibri" w:cs="Calibri"/>
          <w:sz w:val="22"/>
          <w:szCs w:val="22"/>
          <w:lang w:val="nl-NL"/>
        </w:rPr>
        <w:t xml:space="preserve"> </w:t>
      </w:r>
      <w:r w:rsidR="00FA7F4F">
        <w:rPr>
          <w:rFonts w:ascii="Calibri" w:hAnsi="Calibri" w:cs="Calibri"/>
          <w:sz w:val="22"/>
          <w:szCs w:val="22"/>
          <w:lang w:val="nl-NL"/>
        </w:rPr>
        <w:t>als andere belanghebbenden</w:t>
      </w:r>
      <w:r w:rsidRPr="006274FD">
        <w:rPr>
          <w:rFonts w:ascii="Calibri" w:hAnsi="Calibri" w:cs="Calibri"/>
          <w:sz w:val="22"/>
          <w:szCs w:val="22"/>
          <w:lang w:val="nl-NL"/>
        </w:rPr>
        <w:t>.</w:t>
      </w:r>
    </w:p>
    <w:p w14:paraId="1552A2D2" w14:textId="77777777" w:rsidR="00C941FD" w:rsidRPr="006274FD" w:rsidRDefault="00C941FD" w:rsidP="009710AA">
      <w:pPr>
        <w:pStyle w:val="Kop3"/>
        <w:rPr>
          <w:rFonts w:ascii="Calibri" w:hAnsi="Calibri" w:cs="Calibri"/>
          <w:sz w:val="22"/>
          <w:szCs w:val="22"/>
        </w:rPr>
      </w:pPr>
      <w:bookmarkStart w:id="2" w:name="_Toc23057513"/>
      <w:r w:rsidRPr="006274FD">
        <w:rPr>
          <w:rFonts w:ascii="Calibri" w:hAnsi="Calibri" w:cs="Calibri"/>
          <w:sz w:val="22"/>
          <w:szCs w:val="22"/>
        </w:rPr>
        <w:t>Waarover kun</w:t>
      </w:r>
      <w:r w:rsidR="00FA7F4F">
        <w:rPr>
          <w:rFonts w:ascii="Calibri" w:hAnsi="Calibri" w:cs="Calibri"/>
          <w:sz w:val="22"/>
          <w:szCs w:val="22"/>
        </w:rPr>
        <w:t xml:space="preserve"> je</w:t>
      </w:r>
      <w:r w:rsidRPr="006274FD">
        <w:rPr>
          <w:rFonts w:ascii="Calibri" w:hAnsi="Calibri" w:cs="Calibri"/>
          <w:sz w:val="22"/>
          <w:szCs w:val="22"/>
        </w:rPr>
        <w:t xml:space="preserve"> een klacht indienen</w:t>
      </w:r>
      <w:bookmarkEnd w:id="2"/>
      <w:r w:rsidRPr="006274FD">
        <w:rPr>
          <w:rFonts w:ascii="Calibri" w:hAnsi="Calibri" w:cs="Calibri"/>
          <w:sz w:val="22"/>
          <w:szCs w:val="22"/>
        </w:rPr>
        <w:t>?</w:t>
      </w:r>
    </w:p>
    <w:p w14:paraId="1E3D1640" w14:textId="77777777" w:rsidR="00C941FD" w:rsidRPr="006274FD" w:rsidRDefault="00FA7F4F" w:rsidP="00C941F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 kunt</w:t>
      </w:r>
      <w:r w:rsidR="00C941FD" w:rsidRPr="006274FD">
        <w:rPr>
          <w:rFonts w:ascii="Calibri" w:hAnsi="Calibri" w:cs="Calibri"/>
          <w:sz w:val="22"/>
          <w:szCs w:val="22"/>
        </w:rPr>
        <w:t xml:space="preserve"> een klacht indienen over een handeling of beslissing van SKZ waarvan </w:t>
      </w:r>
      <w:r w:rsidR="005D7C0B" w:rsidRPr="006274FD">
        <w:rPr>
          <w:rFonts w:ascii="Calibri" w:hAnsi="Calibri" w:cs="Calibri"/>
          <w:sz w:val="22"/>
          <w:szCs w:val="22"/>
        </w:rPr>
        <w:t xml:space="preserve">jouw </w:t>
      </w:r>
      <w:r w:rsidR="00C941FD" w:rsidRPr="006274FD">
        <w:rPr>
          <w:rFonts w:ascii="Calibri" w:hAnsi="Calibri" w:cs="Calibri"/>
          <w:sz w:val="22"/>
          <w:szCs w:val="22"/>
        </w:rPr>
        <w:t xml:space="preserve">kind of </w:t>
      </w:r>
      <w:r w:rsidR="005D7C0B" w:rsidRPr="006274FD">
        <w:rPr>
          <w:rFonts w:ascii="Calibri" w:hAnsi="Calibri" w:cs="Calibri"/>
          <w:sz w:val="22"/>
          <w:szCs w:val="22"/>
        </w:rPr>
        <w:t>jij</w:t>
      </w:r>
      <w:r w:rsidR="00C941FD" w:rsidRPr="006274FD">
        <w:rPr>
          <w:rFonts w:ascii="Calibri" w:hAnsi="Calibri" w:cs="Calibri"/>
          <w:sz w:val="22"/>
          <w:szCs w:val="22"/>
        </w:rPr>
        <w:t xml:space="preserve">zelf nadeel ondervindt. </w:t>
      </w:r>
      <w:r>
        <w:rPr>
          <w:rFonts w:ascii="Calibri" w:hAnsi="Calibri" w:cs="Calibri"/>
          <w:sz w:val="22"/>
          <w:szCs w:val="22"/>
        </w:rPr>
        <w:t>O</w:t>
      </w:r>
      <w:r w:rsidR="00C941FD" w:rsidRPr="006274FD">
        <w:rPr>
          <w:rFonts w:ascii="Calibri" w:hAnsi="Calibri" w:cs="Calibri"/>
          <w:sz w:val="22"/>
          <w:szCs w:val="22"/>
        </w:rPr>
        <w:t xml:space="preserve">ok als </w:t>
      </w:r>
      <w:r w:rsidR="005D7C0B" w:rsidRPr="006274FD">
        <w:rPr>
          <w:rFonts w:ascii="Calibri" w:hAnsi="Calibri" w:cs="Calibri"/>
          <w:sz w:val="22"/>
          <w:szCs w:val="22"/>
        </w:rPr>
        <w:t>je</w:t>
      </w:r>
      <w:r w:rsidR="00C941FD" w:rsidRPr="006274FD">
        <w:rPr>
          <w:rFonts w:ascii="Calibri" w:hAnsi="Calibri" w:cs="Calibri"/>
          <w:sz w:val="22"/>
          <w:szCs w:val="22"/>
        </w:rPr>
        <w:t xml:space="preserve"> van mening bent dat SKZ in gebreke is gebleven</w:t>
      </w:r>
      <w:r>
        <w:rPr>
          <w:rFonts w:ascii="Calibri" w:hAnsi="Calibri" w:cs="Calibri"/>
          <w:sz w:val="22"/>
          <w:szCs w:val="22"/>
        </w:rPr>
        <w:t xml:space="preserve"> dan</w:t>
      </w:r>
      <w:r w:rsidR="00C941FD" w:rsidRPr="006274FD">
        <w:rPr>
          <w:rFonts w:ascii="Calibri" w:hAnsi="Calibri" w:cs="Calibri"/>
          <w:sz w:val="22"/>
          <w:szCs w:val="22"/>
        </w:rPr>
        <w:t xml:space="preserve"> kun</w:t>
      </w:r>
      <w:r w:rsidR="005D7C0B" w:rsidRPr="006274FD">
        <w:rPr>
          <w:rFonts w:ascii="Calibri" w:hAnsi="Calibri" w:cs="Calibri"/>
          <w:sz w:val="22"/>
          <w:szCs w:val="22"/>
        </w:rPr>
        <w:t xml:space="preserve"> je</w:t>
      </w:r>
      <w:r w:rsidR="00C941FD" w:rsidRPr="006274FD">
        <w:rPr>
          <w:rFonts w:ascii="Calibri" w:hAnsi="Calibri" w:cs="Calibri"/>
          <w:sz w:val="22"/>
          <w:szCs w:val="22"/>
        </w:rPr>
        <w:t xml:space="preserve"> een klacht indienen.</w:t>
      </w:r>
    </w:p>
    <w:p w14:paraId="288B656D" w14:textId="77777777" w:rsidR="00C941FD" w:rsidRPr="006274FD" w:rsidRDefault="00C941FD" w:rsidP="009710AA">
      <w:pPr>
        <w:pStyle w:val="Kop3"/>
        <w:rPr>
          <w:rFonts w:ascii="Calibri" w:hAnsi="Calibri" w:cs="Calibri"/>
          <w:sz w:val="22"/>
          <w:szCs w:val="22"/>
        </w:rPr>
      </w:pPr>
      <w:bookmarkStart w:id="3" w:name="_Toc23057514"/>
      <w:r w:rsidRPr="006274FD">
        <w:rPr>
          <w:rFonts w:ascii="Calibri" w:hAnsi="Calibri" w:cs="Calibri"/>
          <w:sz w:val="22"/>
          <w:szCs w:val="22"/>
        </w:rPr>
        <w:t>Bij wie kan ik terecht met een klacht</w:t>
      </w:r>
      <w:bookmarkEnd w:id="3"/>
      <w:r w:rsidRPr="006274FD">
        <w:rPr>
          <w:rFonts w:ascii="Calibri" w:hAnsi="Calibri" w:cs="Calibri"/>
          <w:sz w:val="22"/>
          <w:szCs w:val="22"/>
        </w:rPr>
        <w:t>?</w:t>
      </w:r>
      <w:r w:rsidR="00063611" w:rsidRPr="006274FD">
        <w:rPr>
          <w:rFonts w:ascii="Calibri" w:hAnsi="Calibri" w:cs="Calibri"/>
          <w:sz w:val="22"/>
          <w:szCs w:val="22"/>
        </w:rPr>
        <w:br/>
      </w:r>
      <w:r w:rsidR="00FA7F4F" w:rsidRPr="00917CA7">
        <w:rPr>
          <w:rFonts w:ascii="Calibri" w:hAnsi="Calibri" w:cs="Calibri"/>
          <w:b w:val="0"/>
          <w:bCs w:val="0"/>
          <w:color w:val="4B4B4B"/>
          <w:sz w:val="22"/>
          <w:szCs w:val="22"/>
        </w:rPr>
        <w:t xml:space="preserve"> We vinden een open communicatie en korte lijnen belangrijk en hebben daarom de volgende klachtenprocedure opgesteld.</w:t>
      </w:r>
    </w:p>
    <w:p w14:paraId="06BEC7B7" w14:textId="77777777" w:rsidR="00802EA1" w:rsidRPr="006274FD" w:rsidRDefault="00802EA1" w:rsidP="00802EA1">
      <w:pPr>
        <w:pStyle w:val="Normaalweb"/>
        <w:shd w:val="clear" w:color="auto" w:fill="FFFFFF"/>
        <w:spacing w:before="300" w:beforeAutospacing="0" w:after="300" w:afterAutospacing="0"/>
        <w:rPr>
          <w:rFonts w:ascii="Calibri" w:hAnsi="Calibri" w:cs="Calibri"/>
          <w:color w:val="4B4B4B"/>
          <w:sz w:val="22"/>
          <w:szCs w:val="22"/>
        </w:rPr>
      </w:pPr>
      <w:r w:rsidRPr="006274FD">
        <w:rPr>
          <w:rStyle w:val="Zwaar"/>
          <w:rFonts w:ascii="Calibri" w:hAnsi="Calibri" w:cs="Calibri"/>
          <w:b w:val="0"/>
          <w:bCs w:val="0"/>
          <w:i/>
          <w:iCs/>
          <w:color w:val="4B4B4B"/>
          <w:sz w:val="22"/>
          <w:szCs w:val="22"/>
        </w:rPr>
        <w:t>Stap 1 – Bespreekbaar maken</w:t>
      </w:r>
      <w:r w:rsidRPr="006274FD">
        <w:rPr>
          <w:rFonts w:ascii="Calibri" w:hAnsi="Calibri" w:cs="Calibri"/>
          <w:b/>
          <w:bCs/>
          <w:color w:val="4B4B4B"/>
          <w:sz w:val="22"/>
          <w:szCs w:val="22"/>
        </w:rPr>
        <w:br/>
      </w:r>
      <w:r w:rsidRPr="006274FD">
        <w:rPr>
          <w:rFonts w:ascii="Calibri" w:hAnsi="Calibri" w:cs="Calibri"/>
          <w:color w:val="4B4B4B"/>
          <w:sz w:val="22"/>
          <w:szCs w:val="22"/>
        </w:rPr>
        <w:t xml:space="preserve">Als je ergens ontevreden over bent of een klacht hebt, dan kun je dit bespreken met de mentor van je kind. Hij of zij zal proberen </w:t>
      </w:r>
      <w:r w:rsidR="00FA7F4F">
        <w:rPr>
          <w:rFonts w:ascii="Calibri" w:hAnsi="Calibri" w:cs="Calibri"/>
          <w:color w:val="4B4B4B"/>
          <w:sz w:val="22"/>
          <w:szCs w:val="22"/>
        </w:rPr>
        <w:t>om het</w:t>
      </w:r>
      <w:r w:rsidRPr="006274FD">
        <w:rPr>
          <w:rFonts w:ascii="Calibri" w:hAnsi="Calibri" w:cs="Calibri"/>
          <w:color w:val="4B4B4B"/>
          <w:sz w:val="22"/>
          <w:szCs w:val="22"/>
        </w:rPr>
        <w:t xml:space="preserve"> zo snel mogelijk op te lossen.</w:t>
      </w:r>
    </w:p>
    <w:p w14:paraId="60006509" w14:textId="0570A67C" w:rsidR="00802EA1" w:rsidRPr="006274FD" w:rsidRDefault="00802EA1" w:rsidP="00802EA1">
      <w:pPr>
        <w:pStyle w:val="Normaalweb"/>
        <w:shd w:val="clear" w:color="auto" w:fill="FFFFFF"/>
        <w:spacing w:before="300" w:beforeAutospacing="0" w:after="300" w:afterAutospacing="0"/>
        <w:rPr>
          <w:rFonts w:ascii="Calibri" w:hAnsi="Calibri" w:cs="Calibri"/>
          <w:color w:val="4B4B4B"/>
          <w:sz w:val="22"/>
          <w:szCs w:val="22"/>
        </w:rPr>
      </w:pPr>
      <w:r w:rsidRPr="006274FD">
        <w:rPr>
          <w:rStyle w:val="Zwaar"/>
          <w:rFonts w:ascii="Calibri" w:hAnsi="Calibri" w:cs="Calibri"/>
          <w:b w:val="0"/>
          <w:bCs w:val="0"/>
          <w:i/>
          <w:iCs/>
          <w:color w:val="4B4B4B"/>
          <w:sz w:val="22"/>
          <w:szCs w:val="22"/>
        </w:rPr>
        <w:t>Stap 2 – Gesprek met leidinggevende</w:t>
      </w:r>
      <w:r w:rsidRPr="006274FD">
        <w:rPr>
          <w:rFonts w:ascii="Calibri" w:hAnsi="Calibri" w:cs="Calibri"/>
          <w:color w:val="4B4B4B"/>
          <w:sz w:val="22"/>
          <w:szCs w:val="22"/>
        </w:rPr>
        <w:br/>
        <w:t>Kom je er niet uit met betreffende pedagogisch medewerker dan kun je je wenden tot zijn of haar locatie manager.</w:t>
      </w:r>
      <w:r w:rsidR="00536033">
        <w:rPr>
          <w:rFonts w:ascii="Calibri" w:hAnsi="Calibri" w:cs="Calibri"/>
          <w:color w:val="4B4B4B"/>
          <w:sz w:val="22"/>
          <w:szCs w:val="22"/>
        </w:rPr>
        <w:t xml:space="preserve"> </w:t>
      </w:r>
      <w:r w:rsidR="00482014">
        <w:rPr>
          <w:rFonts w:ascii="Calibri" w:hAnsi="Calibri" w:cs="Calibri"/>
          <w:color w:val="4B4B4B"/>
          <w:sz w:val="22"/>
          <w:szCs w:val="22"/>
        </w:rPr>
        <w:t xml:space="preserve">Voor het nummer of mailadres kunt u </w:t>
      </w:r>
      <w:r w:rsidR="00B852D0">
        <w:rPr>
          <w:rFonts w:ascii="Calibri" w:hAnsi="Calibri" w:cs="Calibri"/>
          <w:color w:val="4B4B4B"/>
          <w:sz w:val="22"/>
          <w:szCs w:val="22"/>
        </w:rPr>
        <w:t xml:space="preserve">ons hoofdkantoor </w:t>
      </w:r>
      <w:r w:rsidR="00482014">
        <w:rPr>
          <w:rFonts w:ascii="Calibri" w:hAnsi="Calibri" w:cs="Calibri"/>
          <w:color w:val="4B4B4B"/>
          <w:sz w:val="22"/>
          <w:szCs w:val="22"/>
        </w:rPr>
        <w:t xml:space="preserve">bellen </w:t>
      </w:r>
      <w:r w:rsidR="00B852D0">
        <w:rPr>
          <w:rFonts w:ascii="Calibri" w:hAnsi="Calibri" w:cs="Calibri"/>
          <w:color w:val="4B4B4B"/>
          <w:sz w:val="22"/>
          <w:szCs w:val="22"/>
        </w:rPr>
        <w:t xml:space="preserve">op het telefoonnummer </w:t>
      </w:r>
      <w:r w:rsidR="00482014">
        <w:rPr>
          <w:rFonts w:ascii="Calibri" w:hAnsi="Calibri" w:cs="Calibri"/>
          <w:color w:val="4B4B4B"/>
          <w:sz w:val="22"/>
          <w:szCs w:val="22"/>
        </w:rPr>
        <w:t xml:space="preserve">071-5808010 of </w:t>
      </w:r>
      <w:r w:rsidR="00B852D0">
        <w:rPr>
          <w:rFonts w:ascii="Calibri" w:hAnsi="Calibri" w:cs="Calibri"/>
          <w:color w:val="4B4B4B"/>
          <w:sz w:val="22"/>
          <w:szCs w:val="22"/>
        </w:rPr>
        <w:t xml:space="preserve">het hoofdkantoor </w:t>
      </w:r>
      <w:r w:rsidR="00482014">
        <w:rPr>
          <w:rFonts w:ascii="Calibri" w:hAnsi="Calibri" w:cs="Calibri"/>
          <w:color w:val="4B4B4B"/>
          <w:sz w:val="22"/>
          <w:szCs w:val="22"/>
        </w:rPr>
        <w:t>mailen naar skz@kinderopvangzoeterwoude.nl</w:t>
      </w:r>
    </w:p>
    <w:p w14:paraId="0A30F4E5" w14:textId="753EB1DF" w:rsidR="00482014" w:rsidRPr="006274FD" w:rsidRDefault="00802EA1" w:rsidP="00802EA1">
      <w:pPr>
        <w:pStyle w:val="Normaalweb"/>
        <w:shd w:val="clear" w:color="auto" w:fill="FFFFFF"/>
        <w:spacing w:before="300" w:beforeAutospacing="0" w:after="300" w:afterAutospacing="0"/>
        <w:rPr>
          <w:rFonts w:ascii="Calibri" w:hAnsi="Calibri" w:cs="Calibri"/>
          <w:color w:val="4B4B4B"/>
          <w:sz w:val="22"/>
          <w:szCs w:val="22"/>
        </w:rPr>
      </w:pPr>
      <w:r w:rsidRPr="006274FD">
        <w:rPr>
          <w:rStyle w:val="Zwaar"/>
          <w:rFonts w:ascii="Calibri" w:hAnsi="Calibri" w:cs="Calibri"/>
          <w:b w:val="0"/>
          <w:bCs w:val="0"/>
          <w:i/>
          <w:iCs/>
          <w:color w:val="4B4B4B"/>
          <w:sz w:val="22"/>
          <w:szCs w:val="22"/>
        </w:rPr>
        <w:t>Stap 3 – Interne klachtenregeling</w:t>
      </w:r>
      <w:r w:rsidRPr="006274FD">
        <w:rPr>
          <w:rFonts w:ascii="Calibri" w:hAnsi="Calibri" w:cs="Calibri"/>
          <w:b/>
          <w:bCs/>
          <w:i/>
          <w:iCs/>
          <w:color w:val="4B4B4B"/>
          <w:sz w:val="22"/>
          <w:szCs w:val="22"/>
        </w:rPr>
        <w:br/>
      </w:r>
      <w:r w:rsidRPr="006274FD">
        <w:rPr>
          <w:rFonts w:ascii="Calibri" w:hAnsi="Calibri" w:cs="Calibri"/>
          <w:color w:val="4B4B4B"/>
          <w:sz w:val="22"/>
          <w:szCs w:val="22"/>
        </w:rPr>
        <w:t xml:space="preserve">Is de klacht na een gesprek met de locatie manager niet </w:t>
      </w:r>
      <w:r w:rsidR="00FA7F4F">
        <w:rPr>
          <w:rFonts w:ascii="Calibri" w:hAnsi="Calibri" w:cs="Calibri"/>
          <w:color w:val="4B4B4B"/>
          <w:sz w:val="22"/>
          <w:szCs w:val="22"/>
        </w:rPr>
        <w:t xml:space="preserve">naar tevredenheid </w:t>
      </w:r>
      <w:r w:rsidRPr="006274FD">
        <w:rPr>
          <w:rFonts w:ascii="Calibri" w:hAnsi="Calibri" w:cs="Calibri"/>
          <w:color w:val="4B4B4B"/>
          <w:sz w:val="22"/>
          <w:szCs w:val="22"/>
        </w:rPr>
        <w:t xml:space="preserve">opgelost dan kun je een </w:t>
      </w:r>
      <w:r w:rsidR="00FA7F4F" w:rsidRPr="00FA7F4F">
        <w:rPr>
          <w:rFonts w:ascii="Calibri" w:hAnsi="Calibri" w:cs="Calibri"/>
          <w:color w:val="4B4B4B"/>
          <w:sz w:val="22"/>
          <w:szCs w:val="22"/>
        </w:rPr>
        <w:t>officiële</w:t>
      </w:r>
      <w:r w:rsidRPr="006274FD">
        <w:rPr>
          <w:rFonts w:ascii="Calibri" w:hAnsi="Calibri" w:cs="Calibri"/>
          <w:color w:val="4B4B4B"/>
          <w:sz w:val="22"/>
          <w:szCs w:val="22"/>
        </w:rPr>
        <w:t xml:space="preserve"> klacht indienen.</w:t>
      </w:r>
      <w:r w:rsidR="009D0AE1">
        <w:rPr>
          <w:rFonts w:ascii="Calibri" w:hAnsi="Calibri" w:cs="Calibri"/>
          <w:color w:val="4B4B4B"/>
          <w:sz w:val="22"/>
          <w:szCs w:val="22"/>
        </w:rPr>
        <w:t xml:space="preserve"> Ons online klachtenformulier vind je op onze website via de volgende link: </w:t>
      </w:r>
      <w:r w:rsidR="009D0AE1" w:rsidRPr="009D0AE1">
        <w:rPr>
          <w:rFonts w:ascii="Calibri" w:hAnsi="Calibri" w:cs="Calibri"/>
          <w:color w:val="4B4B4B"/>
          <w:sz w:val="22"/>
          <w:szCs w:val="22"/>
        </w:rPr>
        <w:t>https://www.kinderopvangzoeterwoude.nl/over-ons/klachtenprocedure</w:t>
      </w:r>
    </w:p>
    <w:p w14:paraId="132FBAE1" w14:textId="77777777" w:rsidR="009710AA" w:rsidRPr="006274FD" w:rsidRDefault="00802EA1" w:rsidP="00802EA1">
      <w:pPr>
        <w:pStyle w:val="Normaalweb"/>
        <w:shd w:val="clear" w:color="auto" w:fill="FFFFFF"/>
        <w:spacing w:before="300" w:beforeAutospacing="0" w:after="300" w:afterAutospacing="0"/>
        <w:rPr>
          <w:rFonts w:ascii="Calibri" w:hAnsi="Calibri" w:cs="Calibri"/>
          <w:color w:val="4B4B4B"/>
          <w:sz w:val="22"/>
          <w:szCs w:val="22"/>
        </w:rPr>
      </w:pPr>
      <w:r w:rsidRPr="006274FD">
        <w:rPr>
          <w:rStyle w:val="Zwaar"/>
          <w:rFonts w:ascii="Calibri" w:hAnsi="Calibri" w:cs="Calibri"/>
          <w:b w:val="0"/>
          <w:bCs w:val="0"/>
          <w:i/>
          <w:iCs/>
          <w:color w:val="4B4B4B"/>
          <w:sz w:val="22"/>
          <w:szCs w:val="22"/>
        </w:rPr>
        <w:t>Stap 4 – Externe klachtencommissie</w:t>
      </w:r>
      <w:r w:rsidRPr="006274FD">
        <w:rPr>
          <w:rFonts w:ascii="Calibri" w:hAnsi="Calibri" w:cs="Calibri"/>
          <w:b/>
          <w:bCs/>
          <w:color w:val="4B4B4B"/>
          <w:sz w:val="22"/>
          <w:szCs w:val="22"/>
        </w:rPr>
        <w:br/>
      </w:r>
      <w:r w:rsidRPr="006274FD">
        <w:rPr>
          <w:rFonts w:ascii="Calibri" w:hAnsi="Calibri" w:cs="Calibri"/>
          <w:color w:val="4B4B4B"/>
          <w:sz w:val="22"/>
          <w:szCs w:val="22"/>
        </w:rPr>
        <w:t>Ben je uiteindelijk niet tevreden over de afhandeling van de klacht door SKZ dan kun je de klacht indienen via </w:t>
      </w:r>
      <w:hyperlink r:id="rId11" w:tgtFrame="_blank" w:history="1">
        <w:r w:rsidRPr="006274FD">
          <w:rPr>
            <w:rStyle w:val="Hyperlink"/>
            <w:rFonts w:ascii="Calibri" w:hAnsi="Calibri" w:cs="Calibri"/>
            <w:color w:val="4B4B4B"/>
            <w:sz w:val="22"/>
            <w:szCs w:val="22"/>
            <w:u w:val="none"/>
          </w:rPr>
          <w:t>het Klachtenloket Kinderopvang</w:t>
        </w:r>
      </w:hyperlink>
      <w:r w:rsidRPr="006274FD">
        <w:rPr>
          <w:rFonts w:ascii="Calibri" w:hAnsi="Calibri" w:cs="Calibri"/>
          <w:color w:val="4B4B4B"/>
          <w:sz w:val="22"/>
          <w:szCs w:val="22"/>
        </w:rPr>
        <w:t> de klacht melden bij </w:t>
      </w:r>
      <w:hyperlink r:id="rId12" w:tgtFrame="_blank" w:history="1">
        <w:r w:rsidRPr="006274FD">
          <w:rPr>
            <w:rStyle w:val="Hyperlink"/>
            <w:rFonts w:ascii="Calibri" w:hAnsi="Calibri" w:cs="Calibri"/>
            <w:color w:val="4B4B4B"/>
            <w:sz w:val="22"/>
            <w:szCs w:val="22"/>
            <w:u w:val="none"/>
          </w:rPr>
          <w:t>de Geschillencommissie</w:t>
        </w:r>
      </w:hyperlink>
      <w:r w:rsidRPr="006274FD">
        <w:rPr>
          <w:rFonts w:ascii="Calibri" w:hAnsi="Calibri" w:cs="Calibri"/>
          <w:color w:val="4B4B4B"/>
          <w:sz w:val="22"/>
          <w:szCs w:val="22"/>
        </w:rPr>
        <w:t>. </w:t>
      </w:r>
    </w:p>
    <w:p w14:paraId="2920FA5E" w14:textId="77777777" w:rsidR="009710AA" w:rsidRPr="006274FD" w:rsidRDefault="009710AA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 w:cs="Calibri"/>
          <w:color w:val="4B4B4B"/>
          <w:sz w:val="22"/>
          <w:szCs w:val="22"/>
          <w:lang w:val="nl-NL"/>
        </w:rPr>
      </w:pPr>
      <w:r w:rsidRPr="006274FD">
        <w:rPr>
          <w:rFonts w:ascii="Calibri" w:hAnsi="Calibri" w:cs="Calibri"/>
          <w:color w:val="4B4B4B"/>
          <w:sz w:val="22"/>
          <w:szCs w:val="22"/>
        </w:rPr>
        <w:br w:type="page"/>
      </w:r>
    </w:p>
    <w:p w14:paraId="7131BD90" w14:textId="77777777" w:rsidR="006307C7" w:rsidRPr="006274FD" w:rsidRDefault="006307C7" w:rsidP="00802EA1">
      <w:pPr>
        <w:pStyle w:val="Normaalweb"/>
        <w:shd w:val="clear" w:color="auto" w:fill="FFFFFF"/>
        <w:spacing w:before="300" w:beforeAutospacing="0" w:after="300" w:afterAutospacing="0"/>
        <w:rPr>
          <w:rFonts w:ascii="Calibri" w:hAnsi="Calibri" w:cs="Calibri"/>
          <w:color w:val="4B4B4B"/>
          <w:sz w:val="22"/>
          <w:szCs w:val="22"/>
        </w:rPr>
      </w:pPr>
    </w:p>
    <w:p w14:paraId="1C424037" w14:textId="77777777" w:rsidR="004C038D" w:rsidRPr="006274FD" w:rsidRDefault="004C038D" w:rsidP="004C038D">
      <w:pPr>
        <w:pStyle w:val="Kop3"/>
        <w:rPr>
          <w:rFonts w:ascii="Calibri" w:hAnsi="Calibri" w:cs="Calibri"/>
          <w:sz w:val="22"/>
          <w:szCs w:val="22"/>
        </w:rPr>
      </w:pPr>
      <w:r w:rsidRPr="006274FD">
        <w:rPr>
          <w:rFonts w:ascii="Calibri" w:hAnsi="Calibri" w:cs="Calibri"/>
          <w:sz w:val="22"/>
          <w:szCs w:val="22"/>
        </w:rPr>
        <w:t xml:space="preserve">Hoe wordt </w:t>
      </w:r>
      <w:r w:rsidR="00366FAC">
        <w:rPr>
          <w:rFonts w:ascii="Calibri" w:hAnsi="Calibri" w:cs="Calibri"/>
          <w:sz w:val="22"/>
          <w:szCs w:val="22"/>
        </w:rPr>
        <w:t>een</w:t>
      </w:r>
      <w:r w:rsidRPr="006274FD">
        <w:rPr>
          <w:rFonts w:ascii="Calibri" w:hAnsi="Calibri" w:cs="Calibri"/>
          <w:sz w:val="22"/>
          <w:szCs w:val="22"/>
        </w:rPr>
        <w:t xml:space="preserve"> </w:t>
      </w:r>
      <w:r w:rsidR="00366FAC">
        <w:rPr>
          <w:rFonts w:ascii="Calibri" w:hAnsi="Calibri" w:cs="Calibri"/>
          <w:sz w:val="22"/>
          <w:szCs w:val="22"/>
        </w:rPr>
        <w:t>klacht intern behandeld</w:t>
      </w:r>
      <w:r w:rsidR="00F95FC5">
        <w:rPr>
          <w:rFonts w:ascii="Calibri" w:hAnsi="Calibri" w:cs="Calibri"/>
          <w:sz w:val="22"/>
          <w:szCs w:val="22"/>
        </w:rPr>
        <w:t>?</w:t>
      </w:r>
    </w:p>
    <w:p w14:paraId="34A63E0C" w14:textId="4643E188" w:rsidR="004C038D" w:rsidRPr="006274FD" w:rsidRDefault="004C038D" w:rsidP="006908B8">
      <w:pPr>
        <w:pStyle w:val="Plattetekst2"/>
        <w:widowControl/>
        <w:numPr>
          <w:ilvl w:val="0"/>
          <w:numId w:val="2"/>
        </w:numPr>
        <w:tabs>
          <w:tab w:val="clear" w:pos="0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8640"/>
        </w:tabs>
        <w:suppressAutoHyphens w:val="0"/>
        <w:autoSpaceDE/>
        <w:autoSpaceDN/>
        <w:adjustRightInd/>
        <w:spacing w:line="240" w:lineRule="auto"/>
        <w:rPr>
          <w:rFonts w:ascii="Calibri" w:hAnsi="Calibri" w:cs="Calibri"/>
          <w:sz w:val="22"/>
          <w:szCs w:val="22"/>
        </w:rPr>
      </w:pPr>
      <w:r w:rsidRPr="006274FD">
        <w:rPr>
          <w:rFonts w:ascii="Calibri" w:hAnsi="Calibri" w:cs="Calibri"/>
          <w:sz w:val="22"/>
          <w:szCs w:val="22"/>
        </w:rPr>
        <w:t xml:space="preserve">Wanneer </w:t>
      </w:r>
      <w:r w:rsidR="005D7C0B" w:rsidRPr="006274FD">
        <w:rPr>
          <w:rFonts w:ascii="Calibri" w:hAnsi="Calibri" w:cs="Calibri"/>
          <w:sz w:val="22"/>
          <w:szCs w:val="22"/>
        </w:rPr>
        <w:t xml:space="preserve">je </w:t>
      </w:r>
      <w:r w:rsidRPr="006274FD">
        <w:rPr>
          <w:rFonts w:ascii="Calibri" w:hAnsi="Calibri" w:cs="Calibri"/>
          <w:sz w:val="22"/>
          <w:szCs w:val="22"/>
        </w:rPr>
        <w:t>in onderling overleg met de medewerker</w:t>
      </w:r>
      <w:r w:rsidR="004A2B2F">
        <w:rPr>
          <w:rFonts w:ascii="Calibri" w:hAnsi="Calibri" w:cs="Calibri"/>
          <w:sz w:val="22"/>
          <w:szCs w:val="22"/>
        </w:rPr>
        <w:t xml:space="preserve"> en/of locatiemanager</w:t>
      </w:r>
      <w:r w:rsidRPr="006274FD">
        <w:rPr>
          <w:rFonts w:ascii="Calibri" w:hAnsi="Calibri" w:cs="Calibri"/>
          <w:sz w:val="22"/>
          <w:szCs w:val="22"/>
        </w:rPr>
        <w:t xml:space="preserve"> van SKZ niet tot een oplossing van </w:t>
      </w:r>
      <w:r w:rsidR="005D7C0B" w:rsidRPr="006274FD">
        <w:rPr>
          <w:rFonts w:ascii="Calibri" w:hAnsi="Calibri" w:cs="Calibri"/>
          <w:sz w:val="22"/>
          <w:szCs w:val="22"/>
        </w:rPr>
        <w:t>jouw</w:t>
      </w:r>
      <w:r w:rsidRPr="006274FD">
        <w:rPr>
          <w:rFonts w:ascii="Calibri" w:hAnsi="Calibri" w:cs="Calibri"/>
          <w:sz w:val="22"/>
          <w:szCs w:val="22"/>
        </w:rPr>
        <w:t xml:space="preserve"> klacht bent gekomen</w:t>
      </w:r>
      <w:r w:rsidR="00FA7F4F">
        <w:rPr>
          <w:rFonts w:ascii="Calibri" w:hAnsi="Calibri" w:cs="Calibri"/>
          <w:sz w:val="22"/>
          <w:szCs w:val="22"/>
        </w:rPr>
        <w:t xml:space="preserve"> dan</w:t>
      </w:r>
      <w:r w:rsidRPr="006274FD">
        <w:rPr>
          <w:rFonts w:ascii="Calibri" w:hAnsi="Calibri" w:cs="Calibri"/>
          <w:sz w:val="22"/>
          <w:szCs w:val="22"/>
        </w:rPr>
        <w:t xml:space="preserve"> kun</w:t>
      </w:r>
      <w:r w:rsidR="005D7C0B" w:rsidRPr="006274FD">
        <w:rPr>
          <w:rFonts w:ascii="Calibri" w:hAnsi="Calibri" w:cs="Calibri"/>
          <w:sz w:val="22"/>
          <w:szCs w:val="22"/>
        </w:rPr>
        <w:t xml:space="preserve"> je </w:t>
      </w:r>
      <w:r w:rsidRPr="006274FD">
        <w:rPr>
          <w:rFonts w:ascii="Calibri" w:hAnsi="Calibri" w:cs="Calibri"/>
          <w:sz w:val="22"/>
          <w:szCs w:val="22"/>
        </w:rPr>
        <w:t>het klachtenformulier invullen</w:t>
      </w:r>
      <w:r w:rsidR="006274FD">
        <w:rPr>
          <w:rFonts w:ascii="Calibri" w:hAnsi="Calibri" w:cs="Calibri"/>
          <w:sz w:val="22"/>
          <w:szCs w:val="22"/>
        </w:rPr>
        <w:t xml:space="preserve">. </w:t>
      </w:r>
      <w:r w:rsidR="00360514">
        <w:rPr>
          <w:rFonts w:ascii="Calibri" w:hAnsi="Calibri" w:cs="Calibri"/>
          <w:sz w:val="22"/>
          <w:szCs w:val="22"/>
        </w:rPr>
        <w:t xml:space="preserve">De directeur </w:t>
      </w:r>
      <w:r w:rsidR="002F253B">
        <w:rPr>
          <w:rFonts w:ascii="Calibri" w:hAnsi="Calibri" w:cs="Calibri"/>
          <w:sz w:val="22"/>
          <w:szCs w:val="22"/>
        </w:rPr>
        <w:t>coördineert</w:t>
      </w:r>
      <w:r w:rsidR="00360514">
        <w:rPr>
          <w:rFonts w:ascii="Calibri" w:hAnsi="Calibri" w:cs="Calibri"/>
          <w:sz w:val="22"/>
          <w:szCs w:val="22"/>
        </w:rPr>
        <w:t xml:space="preserve"> </w:t>
      </w:r>
      <w:r w:rsidR="002F253B">
        <w:rPr>
          <w:rFonts w:ascii="Calibri" w:hAnsi="Calibri" w:cs="Calibri"/>
          <w:sz w:val="22"/>
          <w:szCs w:val="22"/>
        </w:rPr>
        <w:t xml:space="preserve">de </w:t>
      </w:r>
      <w:r w:rsidR="002F253B" w:rsidRPr="006274FD">
        <w:rPr>
          <w:rFonts w:ascii="Calibri" w:hAnsi="Calibri" w:cs="Calibri"/>
          <w:sz w:val="22"/>
          <w:szCs w:val="22"/>
        </w:rPr>
        <w:t>verdere</w:t>
      </w:r>
      <w:r w:rsidRPr="006274FD">
        <w:rPr>
          <w:rFonts w:ascii="Calibri" w:hAnsi="Calibri" w:cs="Calibri"/>
          <w:sz w:val="22"/>
          <w:szCs w:val="22"/>
        </w:rPr>
        <w:t xml:space="preserve"> afhandeling van de </w:t>
      </w:r>
      <w:r w:rsidR="002F253B" w:rsidRPr="006274FD">
        <w:rPr>
          <w:rFonts w:ascii="Calibri" w:hAnsi="Calibri" w:cs="Calibri"/>
          <w:sz w:val="22"/>
          <w:szCs w:val="22"/>
        </w:rPr>
        <w:t>klacht.</w:t>
      </w:r>
    </w:p>
    <w:p w14:paraId="68A71172" w14:textId="77777777" w:rsidR="004C038D" w:rsidRPr="006274FD" w:rsidRDefault="004C038D" w:rsidP="004C038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  <w:r w:rsidRPr="006274FD">
        <w:rPr>
          <w:rFonts w:ascii="Calibri" w:hAnsi="Calibri" w:cs="Calibri"/>
          <w:sz w:val="22"/>
          <w:szCs w:val="22"/>
        </w:rPr>
        <w:t>Binnen drie weken krijgt</w:t>
      </w:r>
      <w:r w:rsidR="005D7C0B" w:rsidRPr="006274FD">
        <w:rPr>
          <w:rFonts w:ascii="Calibri" w:hAnsi="Calibri" w:cs="Calibri"/>
          <w:sz w:val="22"/>
          <w:szCs w:val="22"/>
        </w:rPr>
        <w:t xml:space="preserve"> je</w:t>
      </w:r>
      <w:r w:rsidRPr="006274FD">
        <w:rPr>
          <w:rFonts w:ascii="Calibri" w:hAnsi="Calibri" w:cs="Calibri"/>
          <w:sz w:val="22"/>
          <w:szCs w:val="22"/>
        </w:rPr>
        <w:t xml:space="preserve"> een </w:t>
      </w:r>
      <w:r w:rsidR="00FA7F4F">
        <w:rPr>
          <w:rFonts w:ascii="Calibri" w:hAnsi="Calibri" w:cs="Calibri"/>
          <w:sz w:val="22"/>
          <w:szCs w:val="22"/>
        </w:rPr>
        <w:t xml:space="preserve">inhoudelijke </w:t>
      </w:r>
      <w:r w:rsidRPr="006274FD">
        <w:rPr>
          <w:rFonts w:ascii="Calibri" w:hAnsi="Calibri" w:cs="Calibri"/>
          <w:sz w:val="22"/>
          <w:szCs w:val="22"/>
        </w:rPr>
        <w:t>reactie welke stappen er ondernomen worden</w:t>
      </w:r>
      <w:r w:rsidR="00366FAC">
        <w:rPr>
          <w:rFonts w:ascii="Calibri" w:hAnsi="Calibri" w:cs="Calibri"/>
          <w:sz w:val="22"/>
          <w:szCs w:val="22"/>
        </w:rPr>
        <w:t xml:space="preserve"> of zijn ondernomen</w:t>
      </w:r>
      <w:r w:rsidRPr="006274FD">
        <w:rPr>
          <w:rFonts w:ascii="Calibri" w:hAnsi="Calibri" w:cs="Calibri"/>
          <w:sz w:val="22"/>
          <w:szCs w:val="22"/>
        </w:rPr>
        <w:t xml:space="preserve"> om </w:t>
      </w:r>
      <w:r w:rsidR="005D7C0B" w:rsidRPr="006274FD">
        <w:rPr>
          <w:rFonts w:ascii="Calibri" w:hAnsi="Calibri" w:cs="Calibri"/>
          <w:sz w:val="22"/>
          <w:szCs w:val="22"/>
        </w:rPr>
        <w:t>jo</w:t>
      </w:r>
      <w:r w:rsidRPr="006274FD">
        <w:rPr>
          <w:rFonts w:ascii="Calibri" w:hAnsi="Calibri" w:cs="Calibri"/>
          <w:sz w:val="22"/>
          <w:szCs w:val="22"/>
        </w:rPr>
        <w:t xml:space="preserve">uw klacht op te lossen. </w:t>
      </w:r>
      <w:r w:rsidR="00366FAC">
        <w:rPr>
          <w:rFonts w:ascii="Calibri" w:hAnsi="Calibri" w:cs="Calibri"/>
          <w:sz w:val="22"/>
          <w:szCs w:val="22"/>
        </w:rPr>
        <w:t>Als er omstandigheden zijn die onze responstijd belemmeren dan brengt de direc</w:t>
      </w:r>
      <w:r w:rsidR="00FD439E">
        <w:rPr>
          <w:rFonts w:ascii="Calibri" w:hAnsi="Calibri" w:cs="Calibri"/>
          <w:sz w:val="22"/>
          <w:szCs w:val="22"/>
        </w:rPr>
        <w:t xml:space="preserve">teur </w:t>
      </w:r>
      <w:r w:rsidR="00366FAC">
        <w:rPr>
          <w:rFonts w:ascii="Calibri" w:hAnsi="Calibri" w:cs="Calibri"/>
          <w:sz w:val="22"/>
          <w:szCs w:val="22"/>
        </w:rPr>
        <w:t>je hiervan zo spoedig mogelijk op de hoogte.</w:t>
      </w:r>
      <w:r w:rsidR="00AD1F07">
        <w:rPr>
          <w:rFonts w:ascii="Calibri" w:hAnsi="Calibri" w:cs="Calibri"/>
          <w:sz w:val="22"/>
          <w:szCs w:val="22"/>
        </w:rPr>
        <w:t xml:space="preserve"> In de inhoudelijke reactie </w:t>
      </w:r>
      <w:r w:rsidR="00875058">
        <w:rPr>
          <w:rFonts w:ascii="Calibri" w:hAnsi="Calibri" w:cs="Calibri"/>
          <w:sz w:val="22"/>
          <w:szCs w:val="22"/>
        </w:rPr>
        <w:t>geven we een concrete termijn aan waarbinnen eventuele maatregelen zullen zijn gerealiseerd.</w:t>
      </w:r>
    </w:p>
    <w:p w14:paraId="6C55405E" w14:textId="77777777" w:rsidR="004C038D" w:rsidRPr="006274FD" w:rsidRDefault="004C038D" w:rsidP="004C038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  <w:r w:rsidRPr="006274FD">
        <w:rPr>
          <w:rFonts w:ascii="Calibri" w:hAnsi="Calibri" w:cs="Calibri"/>
          <w:sz w:val="22"/>
          <w:szCs w:val="22"/>
        </w:rPr>
        <w:t xml:space="preserve">Wanneer er binnen drie weken geen advies of aanbeveling is geformuleerd, dan </w:t>
      </w:r>
      <w:r w:rsidR="008F05D1" w:rsidRPr="006274FD">
        <w:rPr>
          <w:rFonts w:ascii="Calibri" w:hAnsi="Calibri" w:cs="Calibri"/>
          <w:sz w:val="22"/>
          <w:szCs w:val="22"/>
        </w:rPr>
        <w:t>word</w:t>
      </w:r>
      <w:r w:rsidRPr="006274FD">
        <w:rPr>
          <w:rFonts w:ascii="Calibri" w:hAnsi="Calibri" w:cs="Calibri"/>
          <w:sz w:val="22"/>
          <w:szCs w:val="22"/>
        </w:rPr>
        <w:t xml:space="preserve"> </w:t>
      </w:r>
      <w:r w:rsidR="00366FAC">
        <w:rPr>
          <w:rFonts w:ascii="Calibri" w:hAnsi="Calibri" w:cs="Calibri"/>
          <w:sz w:val="22"/>
          <w:szCs w:val="22"/>
        </w:rPr>
        <w:t>je</w:t>
      </w:r>
      <w:r w:rsidRPr="006274FD">
        <w:rPr>
          <w:rFonts w:ascii="Calibri" w:hAnsi="Calibri" w:cs="Calibri"/>
          <w:sz w:val="22"/>
          <w:szCs w:val="22"/>
        </w:rPr>
        <w:t xml:space="preserve"> hiervan op de hoogte gesteld</w:t>
      </w:r>
      <w:r w:rsidR="00366FAC">
        <w:rPr>
          <w:rFonts w:ascii="Calibri" w:hAnsi="Calibri" w:cs="Calibri"/>
          <w:sz w:val="22"/>
          <w:szCs w:val="22"/>
        </w:rPr>
        <w:t xml:space="preserve"> met een toelichting</w:t>
      </w:r>
      <w:r w:rsidRPr="006274FD">
        <w:rPr>
          <w:rFonts w:ascii="Calibri" w:hAnsi="Calibri" w:cs="Calibri"/>
          <w:sz w:val="22"/>
          <w:szCs w:val="22"/>
        </w:rPr>
        <w:t xml:space="preserve"> waarom men niet tot een aanbeveling of advies k</w:t>
      </w:r>
      <w:r w:rsidR="00FD439E">
        <w:rPr>
          <w:rFonts w:ascii="Calibri" w:hAnsi="Calibri" w:cs="Calibri"/>
          <w:sz w:val="22"/>
          <w:szCs w:val="22"/>
        </w:rPr>
        <w:t>o</w:t>
      </w:r>
      <w:r w:rsidRPr="006274FD">
        <w:rPr>
          <w:rFonts w:ascii="Calibri" w:hAnsi="Calibri" w:cs="Calibri"/>
          <w:sz w:val="22"/>
          <w:szCs w:val="22"/>
        </w:rPr>
        <w:t>n komen.</w:t>
      </w:r>
    </w:p>
    <w:p w14:paraId="1D933CF4" w14:textId="77777777" w:rsidR="0083425C" w:rsidRPr="006274FD" w:rsidRDefault="0083425C" w:rsidP="0083425C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  <w:r w:rsidRPr="006274FD">
        <w:rPr>
          <w:rFonts w:ascii="Calibri" w:hAnsi="Calibri" w:cs="Calibri"/>
          <w:sz w:val="22"/>
          <w:szCs w:val="22"/>
        </w:rPr>
        <w:t xml:space="preserve">Alle gesprekken en afspraken rondom deze klachtenafhandeling worden schriftelijk vastgelegd en geaccordeerd door beide partijen. </w:t>
      </w:r>
    </w:p>
    <w:p w14:paraId="34961836" w14:textId="77777777" w:rsidR="004C038D" w:rsidRPr="006274FD" w:rsidRDefault="004C038D" w:rsidP="004C038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  <w:r w:rsidRPr="006274FD">
        <w:rPr>
          <w:rFonts w:ascii="Calibri" w:hAnsi="Calibri" w:cs="Calibri"/>
          <w:sz w:val="22"/>
          <w:szCs w:val="22"/>
        </w:rPr>
        <w:t>SKZ biedt klager als ook beklaagde de mogelijkheid om zich door een externe adviseur te laten bijstaan.</w:t>
      </w:r>
    </w:p>
    <w:p w14:paraId="7D2B929A" w14:textId="77777777" w:rsidR="004C038D" w:rsidRPr="006274FD" w:rsidRDefault="004C038D" w:rsidP="004C038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  <w:r w:rsidRPr="006274FD">
        <w:rPr>
          <w:rFonts w:ascii="Calibri" w:hAnsi="Calibri" w:cs="Calibri"/>
          <w:sz w:val="22"/>
          <w:szCs w:val="22"/>
        </w:rPr>
        <w:t>Wanneer de klacht betrekking heeft op een van de medewerkers dan wordt desbetreffende medewerker in de gelegenheid gesteld om ook een reactie te geven. In bijzijn van de direct</w:t>
      </w:r>
      <w:r w:rsidR="00F95FC5">
        <w:rPr>
          <w:rFonts w:ascii="Calibri" w:hAnsi="Calibri" w:cs="Calibri"/>
          <w:sz w:val="22"/>
          <w:szCs w:val="22"/>
        </w:rPr>
        <w:t>eur</w:t>
      </w:r>
      <w:r w:rsidRPr="006274FD">
        <w:rPr>
          <w:rFonts w:ascii="Calibri" w:hAnsi="Calibri" w:cs="Calibri"/>
          <w:sz w:val="22"/>
          <w:szCs w:val="22"/>
        </w:rPr>
        <w:t xml:space="preserve"> wordt de mogelijkheid geboden om in elkaars aanwezigheid beide standpunten toe te lichten.</w:t>
      </w:r>
    </w:p>
    <w:p w14:paraId="0BA406A0" w14:textId="77777777" w:rsidR="004C038D" w:rsidRPr="006274FD" w:rsidRDefault="004C038D" w:rsidP="004C038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  <w:r w:rsidRPr="006274FD">
        <w:rPr>
          <w:rFonts w:ascii="Calibri" w:hAnsi="Calibri" w:cs="Calibri"/>
          <w:sz w:val="22"/>
          <w:szCs w:val="22"/>
        </w:rPr>
        <w:t xml:space="preserve">Mocht de klacht een vermoeden van kindermishandeling betreffen dan treedt de meldcode huiselijk geweld en kindermishandeling in werking. Deze klachtenprocedure wordt daarmee afgesloten. </w:t>
      </w:r>
    </w:p>
    <w:p w14:paraId="2E9ED229" w14:textId="77777777" w:rsidR="00E47164" w:rsidRPr="006274FD" w:rsidRDefault="00E47164" w:rsidP="00C941FD">
      <w:pPr>
        <w:rPr>
          <w:rFonts w:ascii="Calibri" w:hAnsi="Calibri" w:cs="Calibri"/>
          <w:sz w:val="22"/>
          <w:szCs w:val="22"/>
        </w:rPr>
      </w:pPr>
    </w:p>
    <w:p w14:paraId="1DF144EA" w14:textId="77777777" w:rsidR="00E47164" w:rsidRPr="00EF215C" w:rsidRDefault="00EF215C" w:rsidP="00E4716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Wanneer en waar kun je </w:t>
      </w:r>
      <w:r w:rsidR="00920AF9" w:rsidRPr="006274FD">
        <w:rPr>
          <w:rFonts w:ascii="Calibri" w:hAnsi="Calibri" w:cs="Calibri"/>
          <w:b/>
          <w:sz w:val="22"/>
          <w:szCs w:val="22"/>
        </w:rPr>
        <w:t>een e</w:t>
      </w:r>
      <w:r w:rsidR="00E47164" w:rsidRPr="006274FD">
        <w:rPr>
          <w:rFonts w:ascii="Calibri" w:hAnsi="Calibri" w:cs="Calibri"/>
          <w:b/>
          <w:sz w:val="22"/>
          <w:szCs w:val="22"/>
        </w:rPr>
        <w:t>xterne klacht</w:t>
      </w:r>
      <w:r w:rsidR="00920AF9" w:rsidRPr="006274FD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indienen</w:t>
      </w:r>
      <w:r w:rsidR="00920AF9" w:rsidRPr="006274FD">
        <w:rPr>
          <w:rFonts w:ascii="Calibri" w:hAnsi="Calibri" w:cs="Calibri"/>
          <w:b/>
          <w:sz w:val="22"/>
          <w:szCs w:val="22"/>
        </w:rPr>
        <w:t xml:space="preserve">? </w:t>
      </w:r>
      <w:r w:rsidR="00E47164" w:rsidRPr="006274FD">
        <w:rPr>
          <w:rFonts w:ascii="Calibri" w:hAnsi="Calibri" w:cs="Calibri"/>
          <w:b/>
          <w:sz w:val="22"/>
          <w:szCs w:val="22"/>
        </w:rPr>
        <w:br/>
      </w:r>
    </w:p>
    <w:p w14:paraId="4BED8C90" w14:textId="77777777" w:rsidR="00E47164" w:rsidRPr="006274FD" w:rsidRDefault="00366FAC" w:rsidP="00E47164">
      <w:pPr>
        <w:pStyle w:val="Lijstalinea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 xml:space="preserve">Als er uit </w:t>
      </w:r>
      <w:r w:rsidR="008F05D1">
        <w:rPr>
          <w:rFonts w:cs="Calibri"/>
        </w:rPr>
        <w:t xml:space="preserve">de </w:t>
      </w:r>
      <w:r w:rsidR="008F05D1" w:rsidRPr="006274FD">
        <w:rPr>
          <w:rFonts w:cs="Calibri"/>
        </w:rPr>
        <w:t>interne</w:t>
      </w:r>
      <w:r w:rsidR="00E47164" w:rsidRPr="006274FD">
        <w:rPr>
          <w:rFonts w:cs="Calibri"/>
        </w:rPr>
        <w:t xml:space="preserve"> klachtafhandeling </w:t>
      </w:r>
      <w:r>
        <w:rPr>
          <w:rFonts w:cs="Calibri"/>
        </w:rPr>
        <w:t>geen uitkomst of oplossing voortvloeit naar tevredenheid van alle partijen</w:t>
      </w:r>
      <w:r w:rsidR="002532C9" w:rsidRPr="002532C9">
        <w:rPr>
          <w:rFonts w:ascii="Univers" w:eastAsia="Times New Roman" w:hAnsi="Univers" w:cs="Calibri"/>
          <w:sz w:val="20"/>
          <w:szCs w:val="20"/>
          <w:lang w:val="nl" w:eastAsia="nl-NL"/>
        </w:rPr>
        <w:t xml:space="preserve"> </w:t>
      </w:r>
      <w:r w:rsidR="002532C9" w:rsidRPr="002532C9">
        <w:rPr>
          <w:rFonts w:cs="Calibri"/>
          <w:lang w:val="nl"/>
        </w:rPr>
        <w:t>of als de klacht niet binnen zes weken tot een afhandeling heeft geleid</w:t>
      </w:r>
      <w:r w:rsidR="002532C9">
        <w:rPr>
          <w:rFonts w:cs="Calibri"/>
          <w:lang w:val="nl"/>
        </w:rPr>
        <w:t>,</w:t>
      </w:r>
      <w:r>
        <w:rPr>
          <w:rFonts w:cs="Calibri"/>
        </w:rPr>
        <w:t xml:space="preserve"> dan heb je</w:t>
      </w:r>
      <w:r w:rsidR="00E47164" w:rsidRPr="006274FD">
        <w:rPr>
          <w:rFonts w:cs="Calibri"/>
        </w:rPr>
        <w:t xml:space="preserve"> de mogelijkheid </w:t>
      </w:r>
      <w:r>
        <w:rPr>
          <w:rFonts w:cs="Calibri"/>
        </w:rPr>
        <w:t>om je te</w:t>
      </w:r>
      <w:r w:rsidR="00E47164" w:rsidRPr="006274FD">
        <w:rPr>
          <w:rFonts w:cs="Calibri"/>
        </w:rPr>
        <w:t xml:space="preserve"> wenden tot het Klachtenloket Kinderopvang of de Geschillencommissie. </w:t>
      </w:r>
    </w:p>
    <w:p w14:paraId="73365C0E" w14:textId="77777777" w:rsidR="00366FAC" w:rsidRDefault="00366FAC" w:rsidP="00E47164">
      <w:pPr>
        <w:pStyle w:val="Lijstalinea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 xml:space="preserve">Je kunt </w:t>
      </w:r>
      <w:r w:rsidR="002532C9">
        <w:rPr>
          <w:rFonts w:cs="Calibri"/>
        </w:rPr>
        <w:t>r</w:t>
      </w:r>
      <w:r w:rsidR="00E47164" w:rsidRPr="006274FD">
        <w:rPr>
          <w:rFonts w:cs="Calibri"/>
        </w:rPr>
        <w:t xml:space="preserve">echtstreeks wenden tot de Geschillencommissie </w:t>
      </w:r>
      <w:r w:rsidR="00EB2797" w:rsidRPr="006274FD">
        <w:rPr>
          <w:rFonts w:cs="Calibri"/>
          <w:color w:val="365F91" w:themeColor="accent1" w:themeShade="BF"/>
        </w:rPr>
        <w:t>www.degeschillencommissie.nl</w:t>
      </w:r>
      <w:r w:rsidR="00EB2797" w:rsidRPr="006274FD">
        <w:rPr>
          <w:rFonts w:cs="Calibri"/>
        </w:rPr>
        <w:t xml:space="preserve"> </w:t>
      </w:r>
    </w:p>
    <w:p w14:paraId="07768CEF" w14:textId="13FF36FC" w:rsidR="00E47164" w:rsidRPr="006274FD" w:rsidRDefault="00B50C91" w:rsidP="00E47164">
      <w:pPr>
        <w:pStyle w:val="Lijstalinea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Ook kun je je wenden tot de geschillencommissie als</w:t>
      </w:r>
      <w:r w:rsidR="00E47164" w:rsidRPr="006274FD">
        <w:rPr>
          <w:rFonts w:cs="Calibri"/>
        </w:rPr>
        <w:t xml:space="preserve"> </w:t>
      </w:r>
      <w:r w:rsidR="008F05D1">
        <w:rPr>
          <w:rFonts w:cs="Calibri"/>
        </w:rPr>
        <w:t xml:space="preserve">er </w:t>
      </w:r>
      <w:r w:rsidR="008F05D1" w:rsidRPr="006274FD">
        <w:rPr>
          <w:rFonts w:cs="Calibri"/>
        </w:rPr>
        <w:t>redelijkerwijs</w:t>
      </w:r>
      <w:r w:rsidR="00E47164" w:rsidRPr="006274FD">
        <w:rPr>
          <w:rFonts w:cs="Calibri"/>
        </w:rPr>
        <w:t xml:space="preserve"> niet kan worden verlangd dat</w:t>
      </w:r>
      <w:r w:rsidR="00366FAC">
        <w:rPr>
          <w:rFonts w:cs="Calibri"/>
        </w:rPr>
        <w:t xml:space="preserve"> je</w:t>
      </w:r>
      <w:r w:rsidR="00E47164" w:rsidRPr="006274FD">
        <w:rPr>
          <w:rFonts w:cs="Calibri"/>
        </w:rPr>
        <w:t xml:space="preserve"> onder de gegeven omstandigheden een klacht bij </w:t>
      </w:r>
      <w:r w:rsidR="00B852D0">
        <w:rPr>
          <w:rFonts w:cs="Calibri"/>
        </w:rPr>
        <w:t>ons</w:t>
      </w:r>
      <w:r w:rsidR="00E47164" w:rsidRPr="006274FD">
        <w:rPr>
          <w:rFonts w:cs="Calibri"/>
        </w:rPr>
        <w:t xml:space="preserve"> indient.</w:t>
      </w:r>
    </w:p>
    <w:p w14:paraId="6A096C70" w14:textId="654336B5" w:rsidR="00E47164" w:rsidRPr="006274FD" w:rsidRDefault="00E47164" w:rsidP="00E47164">
      <w:pPr>
        <w:pStyle w:val="Lijstalinea"/>
        <w:numPr>
          <w:ilvl w:val="0"/>
          <w:numId w:val="2"/>
        </w:numPr>
        <w:rPr>
          <w:rFonts w:cs="Calibri"/>
        </w:rPr>
      </w:pPr>
      <w:r w:rsidRPr="006274FD">
        <w:rPr>
          <w:rFonts w:cs="Calibri"/>
        </w:rPr>
        <w:t xml:space="preserve">De klacht dient binnen 12 maanden, na het indienen van de klacht bij </w:t>
      </w:r>
      <w:r w:rsidR="00B852D0" w:rsidRPr="005501C8">
        <w:rPr>
          <w:rFonts w:cs="Calibri"/>
        </w:rPr>
        <w:t xml:space="preserve">ons </w:t>
      </w:r>
      <w:r w:rsidR="00A563AD" w:rsidRPr="005501C8">
        <w:rPr>
          <w:rFonts w:cs="Calibri"/>
        </w:rPr>
        <w:t>kenbaar</w:t>
      </w:r>
      <w:r w:rsidR="00A563AD">
        <w:rPr>
          <w:rFonts w:cs="Calibri"/>
          <w:i/>
        </w:rPr>
        <w:t xml:space="preserve"> </w:t>
      </w:r>
      <w:r w:rsidRPr="006274FD">
        <w:rPr>
          <w:rFonts w:cs="Calibri"/>
        </w:rPr>
        <w:t>gemaakt te zijn bij de Geschillencommissie.</w:t>
      </w:r>
    </w:p>
    <w:p w14:paraId="0691E6B3" w14:textId="77777777" w:rsidR="00F0751B" w:rsidRPr="006274FD" w:rsidRDefault="00F0751B" w:rsidP="00F0751B">
      <w:pPr>
        <w:rPr>
          <w:rFonts w:ascii="Calibri" w:hAnsi="Calibri" w:cs="Calibri"/>
          <w:b/>
          <w:bCs/>
          <w:sz w:val="22"/>
          <w:szCs w:val="22"/>
        </w:rPr>
      </w:pPr>
      <w:bookmarkStart w:id="4" w:name="_Toc23057517"/>
      <w:r w:rsidRPr="006274FD">
        <w:rPr>
          <w:rFonts w:ascii="Calibri" w:hAnsi="Calibri" w:cs="Calibri"/>
          <w:b/>
          <w:bCs/>
          <w:sz w:val="22"/>
          <w:szCs w:val="22"/>
        </w:rPr>
        <w:t>Klachtenverslag</w:t>
      </w:r>
    </w:p>
    <w:p w14:paraId="264C049F" w14:textId="77777777" w:rsidR="00C941FD" w:rsidRPr="006274FD" w:rsidRDefault="00F0751B" w:rsidP="009710AA">
      <w:pPr>
        <w:pStyle w:val="Lijstalinea"/>
        <w:numPr>
          <w:ilvl w:val="0"/>
          <w:numId w:val="2"/>
        </w:numPr>
        <w:rPr>
          <w:rFonts w:cs="Calibri"/>
        </w:rPr>
      </w:pPr>
      <w:r w:rsidRPr="006274FD">
        <w:rPr>
          <w:rFonts w:cs="Calibri"/>
        </w:rPr>
        <w:t>Eenmaal per jaar word</w:t>
      </w:r>
      <w:r w:rsidR="00A563AD">
        <w:rPr>
          <w:rFonts w:cs="Calibri"/>
        </w:rPr>
        <w:t xml:space="preserve">t er </w:t>
      </w:r>
      <w:r w:rsidR="008F05D1">
        <w:rPr>
          <w:rFonts w:cs="Calibri"/>
        </w:rPr>
        <w:t>geïnventariseerd</w:t>
      </w:r>
      <w:r w:rsidR="00A563AD">
        <w:rPr>
          <w:rFonts w:cs="Calibri"/>
        </w:rPr>
        <w:t xml:space="preserve"> of er klachten zijn ingediend en zo ja, hoeveel.</w:t>
      </w:r>
      <w:r w:rsidR="006274FD">
        <w:rPr>
          <w:rFonts w:cs="Calibri"/>
        </w:rPr>
        <w:t xml:space="preserve"> </w:t>
      </w:r>
      <w:r w:rsidR="00A563AD">
        <w:rPr>
          <w:rFonts w:cs="Calibri"/>
        </w:rPr>
        <w:t xml:space="preserve"> Dit wordt</w:t>
      </w:r>
      <w:r w:rsidRPr="006274FD">
        <w:rPr>
          <w:rFonts w:cs="Calibri"/>
        </w:rPr>
        <w:t xml:space="preserve"> vastgelegd in een openbaar verslag</w:t>
      </w:r>
      <w:r w:rsidR="006274FD">
        <w:rPr>
          <w:rFonts w:cs="Calibri"/>
        </w:rPr>
        <w:t xml:space="preserve"> waarbij de gegevens zijn geanonimiseerd</w:t>
      </w:r>
      <w:r w:rsidRPr="006274FD">
        <w:rPr>
          <w:rFonts w:cs="Calibri"/>
        </w:rPr>
        <w:t>. Dit verslag wordt vervolgens besproken in de gezamenlijke vergadering van direc</w:t>
      </w:r>
      <w:r w:rsidR="00DD403A">
        <w:rPr>
          <w:rFonts w:cs="Calibri"/>
        </w:rPr>
        <w:t>teur-bestuurder</w:t>
      </w:r>
      <w:r w:rsidRPr="006274FD">
        <w:rPr>
          <w:rFonts w:cs="Calibri"/>
        </w:rPr>
        <w:t xml:space="preserve"> en de oudercommissie. Naar aanleiding hiervan kan besloten worden om het beleid bij te stellen. Voor juni van dat betreffende jaar wordt het verslag toegestuurd aan de GGD.</w:t>
      </w:r>
      <w:bookmarkEnd w:id="4"/>
    </w:p>
    <w:p w14:paraId="4D5A05F4" w14:textId="77777777" w:rsidR="00C941FD" w:rsidRPr="006274FD" w:rsidRDefault="00C941FD" w:rsidP="00C941FD">
      <w:pPr>
        <w:ind w:firstLine="708"/>
        <w:rPr>
          <w:rFonts w:ascii="Calibri" w:hAnsi="Calibri" w:cs="Calibri"/>
          <w:sz w:val="22"/>
          <w:szCs w:val="22"/>
        </w:rPr>
      </w:pPr>
    </w:p>
    <w:sectPr w:rsidR="00C941FD" w:rsidRPr="006274FD" w:rsidSect="003A37F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B0507" w14:textId="77777777" w:rsidR="000739D8" w:rsidRDefault="000739D8" w:rsidP="006744FC">
      <w:r>
        <w:separator/>
      </w:r>
    </w:p>
  </w:endnote>
  <w:endnote w:type="continuationSeparator" w:id="0">
    <w:p w14:paraId="623CF728" w14:textId="77777777" w:rsidR="000739D8" w:rsidRDefault="000739D8" w:rsidP="0067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A8CD" w14:textId="77777777" w:rsidR="00D82F3A" w:rsidRDefault="00D82F3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A6FC2" w14:textId="77777777" w:rsidR="003A37F0" w:rsidRDefault="003A37F0" w:rsidP="003F399D">
    <w:pPr>
      <w:ind w:left="708"/>
      <w:jc w:val="center"/>
      <w:rPr>
        <w:rFonts w:ascii="Arial" w:hAnsi="Arial" w:cs="Arial"/>
        <w:sz w:val="18"/>
        <w:szCs w:val="18"/>
      </w:rPr>
    </w:pPr>
  </w:p>
  <w:p w14:paraId="75CE217E" w14:textId="77777777" w:rsidR="00526C7D" w:rsidRPr="00526C7D" w:rsidRDefault="00526C7D" w:rsidP="00526C7D">
    <w:pPr>
      <w:pStyle w:val="Voettekst"/>
      <w:jc w:val="right"/>
      <w:rPr>
        <w:sz w:val="18"/>
        <w:szCs w:val="18"/>
      </w:rPr>
    </w:pPr>
  </w:p>
  <w:p w14:paraId="7FE7CB91" w14:textId="77777777" w:rsidR="00526C7D" w:rsidRPr="00526C7D" w:rsidRDefault="00526C7D" w:rsidP="00526C7D">
    <w:pPr>
      <w:pStyle w:val="Voettekst"/>
      <w:rPr>
        <w:sz w:val="18"/>
        <w:szCs w:val="18"/>
      </w:rPr>
    </w:pPr>
    <w:r w:rsidRPr="00526C7D">
      <w:rPr>
        <w:rFonts w:ascii="Arial" w:hAnsi="Arial" w:cs="Arial"/>
        <w:sz w:val="18"/>
        <w:szCs w:val="18"/>
      </w:rPr>
      <w:t xml:space="preserve">Kwaliteitshandboek – </w:t>
    </w:r>
    <w:r w:rsidR="00C941FD">
      <w:rPr>
        <w:rFonts w:ascii="Arial" w:hAnsi="Arial" w:cs="Arial"/>
        <w:sz w:val="18"/>
        <w:szCs w:val="18"/>
      </w:rPr>
      <w:t>1.4</w:t>
    </w:r>
    <w:r w:rsidR="001F1370">
      <w:rPr>
        <w:rFonts w:ascii="Arial" w:hAnsi="Arial" w:cs="Arial"/>
        <w:sz w:val="18"/>
        <w:szCs w:val="18"/>
      </w:rPr>
      <w:t>.1</w:t>
    </w:r>
    <w:r w:rsidR="00C941FD">
      <w:rPr>
        <w:rFonts w:ascii="Arial" w:hAnsi="Arial" w:cs="Arial"/>
        <w:sz w:val="18"/>
        <w:szCs w:val="18"/>
      </w:rPr>
      <w:t xml:space="preserve"> Protocol klachten</w:t>
    </w:r>
    <w:r w:rsidRPr="00526C7D">
      <w:rPr>
        <w:rFonts w:ascii="Arial" w:hAnsi="Arial" w:cs="Arial"/>
        <w:sz w:val="18"/>
        <w:szCs w:val="18"/>
      </w:rPr>
      <w:t xml:space="preserve"> -</w:t>
    </w:r>
    <w:r w:rsidRPr="00526C7D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4559800"/>
        <w:docPartObj>
          <w:docPartGallery w:val="Page Numbers (Top of Page)"/>
          <w:docPartUnique/>
        </w:docPartObj>
      </w:sdtPr>
      <w:sdtEndPr/>
      <w:sdtContent>
        <w:r w:rsidRPr="00526C7D">
          <w:rPr>
            <w:sz w:val="18"/>
            <w:szCs w:val="18"/>
          </w:rPr>
          <w:t xml:space="preserve">Pagina </w:t>
        </w:r>
        <w:r w:rsidR="00CF5591" w:rsidRPr="00526C7D">
          <w:rPr>
            <w:sz w:val="18"/>
            <w:szCs w:val="18"/>
          </w:rPr>
          <w:fldChar w:fldCharType="begin"/>
        </w:r>
        <w:r w:rsidRPr="00526C7D">
          <w:rPr>
            <w:sz w:val="18"/>
            <w:szCs w:val="18"/>
          </w:rPr>
          <w:instrText>PAGE</w:instrText>
        </w:r>
        <w:r w:rsidR="00CF5591" w:rsidRPr="00526C7D">
          <w:rPr>
            <w:sz w:val="18"/>
            <w:szCs w:val="18"/>
          </w:rPr>
          <w:fldChar w:fldCharType="separate"/>
        </w:r>
        <w:r w:rsidR="00B852D0">
          <w:rPr>
            <w:sz w:val="18"/>
            <w:szCs w:val="18"/>
          </w:rPr>
          <w:t>2</w:t>
        </w:r>
        <w:r w:rsidR="00CF5591" w:rsidRPr="00526C7D">
          <w:rPr>
            <w:sz w:val="18"/>
            <w:szCs w:val="18"/>
          </w:rPr>
          <w:fldChar w:fldCharType="end"/>
        </w:r>
        <w:r w:rsidRPr="00526C7D">
          <w:rPr>
            <w:sz w:val="18"/>
            <w:szCs w:val="18"/>
          </w:rPr>
          <w:t xml:space="preserve"> van </w:t>
        </w:r>
        <w:r w:rsidR="00CF5591" w:rsidRPr="00526C7D">
          <w:rPr>
            <w:sz w:val="18"/>
            <w:szCs w:val="18"/>
          </w:rPr>
          <w:fldChar w:fldCharType="begin"/>
        </w:r>
        <w:r w:rsidRPr="00526C7D">
          <w:rPr>
            <w:sz w:val="18"/>
            <w:szCs w:val="18"/>
          </w:rPr>
          <w:instrText>NUMPAGES</w:instrText>
        </w:r>
        <w:r w:rsidR="00CF5591" w:rsidRPr="00526C7D">
          <w:rPr>
            <w:sz w:val="18"/>
            <w:szCs w:val="18"/>
          </w:rPr>
          <w:fldChar w:fldCharType="separate"/>
        </w:r>
        <w:r w:rsidR="00B852D0">
          <w:rPr>
            <w:sz w:val="18"/>
            <w:szCs w:val="18"/>
          </w:rPr>
          <w:t>2</w:t>
        </w:r>
        <w:r w:rsidR="00CF5591" w:rsidRPr="00526C7D">
          <w:rPr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5715" w14:textId="77777777" w:rsidR="0029433B" w:rsidRDefault="0029433B">
    <w:pPr>
      <w:pStyle w:val="Voettekst"/>
      <w:jc w:val="right"/>
    </w:pPr>
  </w:p>
  <w:p w14:paraId="42F19320" w14:textId="77777777" w:rsidR="0029433B" w:rsidRPr="00526C7D" w:rsidRDefault="0029433B">
    <w:pPr>
      <w:pStyle w:val="Voettekst"/>
      <w:jc w:val="right"/>
      <w:rPr>
        <w:sz w:val="18"/>
        <w:szCs w:val="18"/>
      </w:rPr>
    </w:pPr>
  </w:p>
  <w:p w14:paraId="48A60BF0" w14:textId="77777777" w:rsidR="0029433B" w:rsidRPr="00526C7D" w:rsidRDefault="0029433B" w:rsidP="0029433B">
    <w:pPr>
      <w:pStyle w:val="Voettekst"/>
      <w:rPr>
        <w:sz w:val="18"/>
        <w:szCs w:val="18"/>
      </w:rPr>
    </w:pPr>
    <w:r w:rsidRPr="00526C7D">
      <w:rPr>
        <w:rFonts w:ascii="Arial" w:hAnsi="Arial" w:cs="Arial"/>
        <w:sz w:val="18"/>
        <w:szCs w:val="18"/>
      </w:rPr>
      <w:t xml:space="preserve">Kwaliteitshandboek </w:t>
    </w:r>
    <w:r w:rsidR="00526C7D" w:rsidRPr="00526C7D">
      <w:rPr>
        <w:rFonts w:ascii="Arial" w:hAnsi="Arial" w:cs="Arial"/>
        <w:sz w:val="18"/>
        <w:szCs w:val="18"/>
      </w:rPr>
      <w:t>–</w:t>
    </w:r>
    <w:r w:rsidRPr="00526C7D">
      <w:rPr>
        <w:rFonts w:ascii="Arial" w:hAnsi="Arial" w:cs="Arial"/>
        <w:sz w:val="18"/>
        <w:szCs w:val="18"/>
      </w:rPr>
      <w:t xml:space="preserve"> </w:t>
    </w:r>
    <w:r w:rsidR="00C941FD">
      <w:rPr>
        <w:rFonts w:ascii="Arial" w:hAnsi="Arial" w:cs="Arial"/>
        <w:sz w:val="18"/>
        <w:szCs w:val="18"/>
      </w:rPr>
      <w:t>1.4</w:t>
    </w:r>
    <w:r w:rsidR="001F1370">
      <w:rPr>
        <w:rFonts w:ascii="Arial" w:hAnsi="Arial" w:cs="Arial"/>
        <w:sz w:val="18"/>
        <w:szCs w:val="18"/>
      </w:rPr>
      <w:t>.1</w:t>
    </w:r>
    <w:r w:rsidR="00C941FD">
      <w:rPr>
        <w:rFonts w:ascii="Arial" w:hAnsi="Arial" w:cs="Arial"/>
        <w:sz w:val="18"/>
        <w:szCs w:val="18"/>
      </w:rPr>
      <w:t xml:space="preserve"> Protocol klachten</w:t>
    </w:r>
    <w:r w:rsidRPr="00526C7D">
      <w:rPr>
        <w:rFonts w:ascii="Arial" w:hAnsi="Arial" w:cs="Arial"/>
        <w:sz w:val="18"/>
        <w:szCs w:val="18"/>
      </w:rPr>
      <w:t xml:space="preserve"> -</w:t>
    </w:r>
    <w:r w:rsidRPr="00526C7D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483073153"/>
        <w:docPartObj>
          <w:docPartGallery w:val="Page Numbers (Top of Page)"/>
          <w:docPartUnique/>
        </w:docPartObj>
      </w:sdtPr>
      <w:sdtEndPr/>
      <w:sdtContent>
        <w:r w:rsidRPr="00526C7D">
          <w:rPr>
            <w:sz w:val="18"/>
            <w:szCs w:val="18"/>
          </w:rPr>
          <w:t xml:space="preserve">Pagina </w:t>
        </w:r>
        <w:r w:rsidR="00CF5591" w:rsidRPr="00526C7D">
          <w:rPr>
            <w:sz w:val="18"/>
            <w:szCs w:val="18"/>
          </w:rPr>
          <w:fldChar w:fldCharType="begin"/>
        </w:r>
        <w:r w:rsidR="00BF22F7" w:rsidRPr="00526C7D">
          <w:rPr>
            <w:sz w:val="18"/>
            <w:szCs w:val="18"/>
          </w:rPr>
          <w:instrText>PAGE</w:instrText>
        </w:r>
        <w:r w:rsidR="00CF5591" w:rsidRPr="00526C7D">
          <w:rPr>
            <w:sz w:val="18"/>
            <w:szCs w:val="18"/>
          </w:rPr>
          <w:fldChar w:fldCharType="separate"/>
        </w:r>
        <w:r w:rsidR="00A76EAE">
          <w:rPr>
            <w:noProof/>
            <w:sz w:val="18"/>
            <w:szCs w:val="18"/>
          </w:rPr>
          <w:t>1</w:t>
        </w:r>
        <w:r w:rsidR="00CF5591" w:rsidRPr="00526C7D">
          <w:rPr>
            <w:sz w:val="18"/>
            <w:szCs w:val="18"/>
          </w:rPr>
          <w:fldChar w:fldCharType="end"/>
        </w:r>
        <w:r w:rsidRPr="00526C7D">
          <w:rPr>
            <w:sz w:val="18"/>
            <w:szCs w:val="18"/>
          </w:rPr>
          <w:t xml:space="preserve"> van </w:t>
        </w:r>
        <w:r w:rsidR="00CF5591" w:rsidRPr="00526C7D">
          <w:rPr>
            <w:sz w:val="18"/>
            <w:szCs w:val="18"/>
          </w:rPr>
          <w:fldChar w:fldCharType="begin"/>
        </w:r>
        <w:r w:rsidR="00BF22F7" w:rsidRPr="00526C7D">
          <w:rPr>
            <w:sz w:val="18"/>
            <w:szCs w:val="18"/>
          </w:rPr>
          <w:instrText>NUMPAGES</w:instrText>
        </w:r>
        <w:r w:rsidR="00CF5591" w:rsidRPr="00526C7D">
          <w:rPr>
            <w:sz w:val="18"/>
            <w:szCs w:val="18"/>
          </w:rPr>
          <w:fldChar w:fldCharType="separate"/>
        </w:r>
        <w:r w:rsidR="00A76EAE">
          <w:rPr>
            <w:noProof/>
            <w:sz w:val="18"/>
            <w:szCs w:val="18"/>
          </w:rPr>
          <w:t>1</w:t>
        </w:r>
        <w:r w:rsidR="00CF5591" w:rsidRPr="00526C7D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C1201" w14:textId="77777777" w:rsidR="000739D8" w:rsidRDefault="000739D8" w:rsidP="006744FC">
      <w:r>
        <w:separator/>
      </w:r>
    </w:p>
  </w:footnote>
  <w:footnote w:type="continuationSeparator" w:id="0">
    <w:p w14:paraId="1D46CC04" w14:textId="77777777" w:rsidR="000739D8" w:rsidRDefault="000739D8" w:rsidP="00674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B66D" w14:textId="77777777" w:rsidR="00D82F3A" w:rsidRDefault="00D82F3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7B46A" w14:textId="77777777" w:rsidR="00D82F3A" w:rsidRDefault="00D82F3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Look w:val="04A0" w:firstRow="1" w:lastRow="0" w:firstColumn="1" w:lastColumn="0" w:noHBand="0" w:noVBand="1"/>
    </w:tblPr>
    <w:tblGrid>
      <w:gridCol w:w="2285"/>
      <w:gridCol w:w="2246"/>
      <w:gridCol w:w="1726"/>
      <w:gridCol w:w="554"/>
      <w:gridCol w:w="2251"/>
    </w:tblGrid>
    <w:tr w:rsidR="003A37F0" w14:paraId="2273AE3B" w14:textId="77777777" w:rsidTr="003A37F0">
      <w:tc>
        <w:tcPr>
          <w:tcW w:w="6345" w:type="dxa"/>
          <w:gridSpan w:val="3"/>
        </w:tcPr>
        <w:p w14:paraId="1FCA0F8F" w14:textId="77777777" w:rsidR="003A37F0" w:rsidRDefault="003A37F0" w:rsidP="003A37F0">
          <w:pPr>
            <w:ind w:left="708"/>
            <w:jc w:val="center"/>
            <w:rPr>
              <w:rFonts w:ascii="Arial" w:hAnsi="Arial" w:cs="Arial"/>
              <w:b/>
            </w:rPr>
          </w:pPr>
        </w:p>
        <w:p w14:paraId="25C3A1EA" w14:textId="77777777" w:rsidR="003A37F0" w:rsidRDefault="00C941FD" w:rsidP="003A37F0">
          <w:pPr>
            <w:ind w:left="708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1.4</w:t>
          </w:r>
          <w:r w:rsidR="001F1370">
            <w:rPr>
              <w:rFonts w:ascii="Arial" w:hAnsi="Arial" w:cs="Arial"/>
              <w:b/>
            </w:rPr>
            <w:t>.1</w:t>
          </w:r>
          <w:r>
            <w:rPr>
              <w:rFonts w:ascii="Arial" w:hAnsi="Arial" w:cs="Arial"/>
              <w:b/>
            </w:rPr>
            <w:t xml:space="preserve"> Protocol klachten</w:t>
          </w:r>
        </w:p>
        <w:p w14:paraId="5D2753FD" w14:textId="77777777" w:rsidR="00710ACC" w:rsidRPr="00680519" w:rsidRDefault="00710ACC" w:rsidP="003A37F0">
          <w:pPr>
            <w:ind w:left="708"/>
            <w:jc w:val="center"/>
            <w:rPr>
              <w:rFonts w:ascii="Arial" w:hAnsi="Arial" w:cs="Arial"/>
              <w:b/>
            </w:rPr>
          </w:pPr>
        </w:p>
      </w:tc>
      <w:tc>
        <w:tcPr>
          <w:tcW w:w="2867" w:type="dxa"/>
          <w:gridSpan w:val="2"/>
        </w:tcPr>
        <w:p w14:paraId="48CE03C6" w14:textId="77777777" w:rsidR="003A37F0" w:rsidRPr="00B71096" w:rsidRDefault="00866D8F" w:rsidP="003A37F0">
          <w:pPr>
            <w:jc w:val="center"/>
            <w:rPr>
              <w:rFonts w:ascii="Arial" w:hAnsi="Arial" w:cs="Arial"/>
            </w:rPr>
          </w:pPr>
          <w:r w:rsidRPr="00897CD1">
            <w:rPr>
              <w:rFonts w:ascii="Arial" w:hAnsi="Arial" w:cs="Arial"/>
              <w:noProof/>
              <w:lang w:val="nl-NL"/>
            </w:rPr>
            <w:drawing>
              <wp:anchor distT="0" distB="0" distL="114300" distR="114300" simplePos="0" relativeHeight="251658752" behindDoc="0" locked="0" layoutInCell="1" allowOverlap="1" wp14:anchorId="3E274081" wp14:editId="02E27945">
                <wp:simplePos x="0" y="0"/>
                <wp:positionH relativeFrom="column">
                  <wp:posOffset>-1270</wp:posOffset>
                </wp:positionH>
                <wp:positionV relativeFrom="paragraph">
                  <wp:posOffset>2540</wp:posOffset>
                </wp:positionV>
                <wp:extent cx="857250" cy="327282"/>
                <wp:effectExtent l="0" t="0" r="0" b="0"/>
                <wp:wrapNone/>
                <wp:docPr id="4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K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3272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A37F0" w14:paraId="6B697512" w14:textId="77777777" w:rsidTr="003A37F0">
      <w:tc>
        <w:tcPr>
          <w:tcW w:w="9212" w:type="dxa"/>
          <w:gridSpan w:val="5"/>
        </w:tcPr>
        <w:p w14:paraId="4AEFC51B" w14:textId="77777777" w:rsidR="003A37F0" w:rsidRPr="00680519" w:rsidRDefault="003A37F0" w:rsidP="00BF6D6C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Doel van de procedure: </w:t>
          </w:r>
          <w:r w:rsidR="00C941FD">
            <w:rPr>
              <w:rFonts w:ascii="Arial" w:hAnsi="Arial" w:cs="Arial"/>
              <w:b/>
            </w:rPr>
            <w:t>Informatie over de klachtenbehandeling inclusief formulieren</w:t>
          </w:r>
        </w:p>
      </w:tc>
    </w:tr>
    <w:tr w:rsidR="003A37F0" w14:paraId="1EDD87DB" w14:textId="77777777" w:rsidTr="003A37F0">
      <w:tc>
        <w:tcPr>
          <w:tcW w:w="2303" w:type="dxa"/>
        </w:tcPr>
        <w:p w14:paraId="47BD32B1" w14:textId="77777777" w:rsidR="003A37F0" w:rsidRPr="00680519" w:rsidRDefault="003A37F0" w:rsidP="003A37F0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Proceseigenaar: </w:t>
          </w:r>
        </w:p>
      </w:tc>
      <w:tc>
        <w:tcPr>
          <w:tcW w:w="2303" w:type="dxa"/>
        </w:tcPr>
        <w:p w14:paraId="404E9395" w14:textId="77777777" w:rsidR="003A37F0" w:rsidRPr="00680519" w:rsidRDefault="00C941FD" w:rsidP="003A37F0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MT</w:t>
          </w:r>
        </w:p>
      </w:tc>
      <w:tc>
        <w:tcPr>
          <w:tcW w:w="2303" w:type="dxa"/>
          <w:gridSpan w:val="2"/>
        </w:tcPr>
        <w:p w14:paraId="21808875" w14:textId="77777777" w:rsidR="003A37F0" w:rsidRPr="006744FC" w:rsidRDefault="003A37F0" w:rsidP="003A37F0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Uitgiftedatum:</w:t>
          </w:r>
        </w:p>
      </w:tc>
      <w:tc>
        <w:tcPr>
          <w:tcW w:w="2303" w:type="dxa"/>
        </w:tcPr>
        <w:p w14:paraId="5AFFB55D" w14:textId="77777777" w:rsidR="003A37F0" w:rsidRPr="0029433B" w:rsidRDefault="00D82F3A" w:rsidP="003A37F0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23-4-2021</w:t>
          </w:r>
        </w:p>
      </w:tc>
    </w:tr>
    <w:tr w:rsidR="003A37F0" w14:paraId="043B1F98" w14:textId="77777777" w:rsidTr="003A37F0">
      <w:tc>
        <w:tcPr>
          <w:tcW w:w="2303" w:type="dxa"/>
        </w:tcPr>
        <w:p w14:paraId="33B19295" w14:textId="77777777" w:rsidR="003A37F0" w:rsidRPr="006744FC" w:rsidRDefault="003A37F0" w:rsidP="003A37F0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Aantal blz.:</w:t>
          </w:r>
        </w:p>
      </w:tc>
      <w:tc>
        <w:tcPr>
          <w:tcW w:w="2303" w:type="dxa"/>
        </w:tcPr>
        <w:p w14:paraId="3E51368B" w14:textId="77777777" w:rsidR="003A37F0" w:rsidRPr="006744FC" w:rsidRDefault="00866D8F" w:rsidP="003A37F0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5</w:t>
          </w:r>
        </w:p>
      </w:tc>
      <w:tc>
        <w:tcPr>
          <w:tcW w:w="2303" w:type="dxa"/>
          <w:gridSpan w:val="2"/>
        </w:tcPr>
        <w:p w14:paraId="4CA65939" w14:textId="77777777" w:rsidR="003A37F0" w:rsidRPr="006744FC" w:rsidRDefault="003A37F0" w:rsidP="003A37F0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Versie:</w:t>
          </w:r>
        </w:p>
      </w:tc>
      <w:tc>
        <w:tcPr>
          <w:tcW w:w="2303" w:type="dxa"/>
        </w:tcPr>
        <w:p w14:paraId="24B9BAAC" w14:textId="77777777" w:rsidR="003A37F0" w:rsidRPr="0029433B" w:rsidRDefault="009C4D70" w:rsidP="003A37F0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3</w:t>
          </w:r>
        </w:p>
      </w:tc>
    </w:tr>
  </w:tbl>
  <w:p w14:paraId="6B37CC27" w14:textId="77777777" w:rsidR="003A37F0" w:rsidRDefault="003A37F0" w:rsidP="003A37F0"/>
  <w:p w14:paraId="569FEE60" w14:textId="77777777" w:rsidR="003A37F0" w:rsidRDefault="003A37F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80544"/>
    <w:multiLevelType w:val="multilevel"/>
    <w:tmpl w:val="9F7C0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2D235B9F"/>
    <w:multiLevelType w:val="hybridMultilevel"/>
    <w:tmpl w:val="424E20B6"/>
    <w:lvl w:ilvl="0" w:tplc="137CDB8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36717"/>
    <w:multiLevelType w:val="hybridMultilevel"/>
    <w:tmpl w:val="30F8ED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D5EEA"/>
    <w:multiLevelType w:val="hybridMultilevel"/>
    <w:tmpl w:val="1F5E9F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86D17"/>
    <w:multiLevelType w:val="hybridMultilevel"/>
    <w:tmpl w:val="B95A35E4"/>
    <w:lvl w:ilvl="0" w:tplc="51E896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356C5"/>
    <w:multiLevelType w:val="hybridMultilevel"/>
    <w:tmpl w:val="FA7E5FFA"/>
    <w:lvl w:ilvl="0" w:tplc="51E896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A58E3"/>
    <w:multiLevelType w:val="hybridMultilevel"/>
    <w:tmpl w:val="9D4C07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FE9"/>
    <w:rsid w:val="00063611"/>
    <w:rsid w:val="000739D8"/>
    <w:rsid w:val="00093F79"/>
    <w:rsid w:val="000B2132"/>
    <w:rsid w:val="00135790"/>
    <w:rsid w:val="001567B8"/>
    <w:rsid w:val="00172433"/>
    <w:rsid w:val="001E4172"/>
    <w:rsid w:val="001F1370"/>
    <w:rsid w:val="00217552"/>
    <w:rsid w:val="00232C90"/>
    <w:rsid w:val="002532C9"/>
    <w:rsid w:val="002666B6"/>
    <w:rsid w:val="00280D0C"/>
    <w:rsid w:val="0029433B"/>
    <w:rsid w:val="00296DC0"/>
    <w:rsid w:val="002A5BCE"/>
    <w:rsid w:val="002D7528"/>
    <w:rsid w:val="002E6AC3"/>
    <w:rsid w:val="002F253B"/>
    <w:rsid w:val="00331695"/>
    <w:rsid w:val="0035749B"/>
    <w:rsid w:val="00360514"/>
    <w:rsid w:val="003649CE"/>
    <w:rsid w:val="00366FAC"/>
    <w:rsid w:val="003A37F0"/>
    <w:rsid w:val="003F399D"/>
    <w:rsid w:val="00407D1E"/>
    <w:rsid w:val="00482014"/>
    <w:rsid w:val="00485BC4"/>
    <w:rsid w:val="004A2B2F"/>
    <w:rsid w:val="004B5FE9"/>
    <w:rsid w:val="004B6607"/>
    <w:rsid w:val="004C038D"/>
    <w:rsid w:val="00506409"/>
    <w:rsid w:val="00526C7D"/>
    <w:rsid w:val="00536033"/>
    <w:rsid w:val="005459EE"/>
    <w:rsid w:val="005501C8"/>
    <w:rsid w:val="00554DC2"/>
    <w:rsid w:val="005669E6"/>
    <w:rsid w:val="00593F58"/>
    <w:rsid w:val="005D7C0B"/>
    <w:rsid w:val="006274FD"/>
    <w:rsid w:val="006307C7"/>
    <w:rsid w:val="00643025"/>
    <w:rsid w:val="006744FC"/>
    <w:rsid w:val="00680519"/>
    <w:rsid w:val="006908B8"/>
    <w:rsid w:val="006A77FB"/>
    <w:rsid w:val="006E7499"/>
    <w:rsid w:val="00710ACC"/>
    <w:rsid w:val="0071327E"/>
    <w:rsid w:val="00717B12"/>
    <w:rsid w:val="00735C62"/>
    <w:rsid w:val="007619BA"/>
    <w:rsid w:val="007A005C"/>
    <w:rsid w:val="007A3E18"/>
    <w:rsid w:val="007C0835"/>
    <w:rsid w:val="007E7597"/>
    <w:rsid w:val="007F7C78"/>
    <w:rsid w:val="00802EA1"/>
    <w:rsid w:val="00805AD3"/>
    <w:rsid w:val="0081143F"/>
    <w:rsid w:val="00824549"/>
    <w:rsid w:val="0083425C"/>
    <w:rsid w:val="008621DC"/>
    <w:rsid w:val="00866D8F"/>
    <w:rsid w:val="00874BA1"/>
    <w:rsid w:val="00875058"/>
    <w:rsid w:val="00883598"/>
    <w:rsid w:val="008C4EFF"/>
    <w:rsid w:val="008E07D2"/>
    <w:rsid w:val="008E32E5"/>
    <w:rsid w:val="008F05D1"/>
    <w:rsid w:val="008F774A"/>
    <w:rsid w:val="009154C9"/>
    <w:rsid w:val="00917CA7"/>
    <w:rsid w:val="00920AF9"/>
    <w:rsid w:val="009710AA"/>
    <w:rsid w:val="00975D03"/>
    <w:rsid w:val="009C4D70"/>
    <w:rsid w:val="009C7BA6"/>
    <w:rsid w:val="009D0AE1"/>
    <w:rsid w:val="009F01B2"/>
    <w:rsid w:val="009F477D"/>
    <w:rsid w:val="009F4792"/>
    <w:rsid w:val="00A129A5"/>
    <w:rsid w:val="00A563AD"/>
    <w:rsid w:val="00A76EAE"/>
    <w:rsid w:val="00AA2803"/>
    <w:rsid w:val="00AD1F07"/>
    <w:rsid w:val="00AE1E7D"/>
    <w:rsid w:val="00B50C91"/>
    <w:rsid w:val="00B60321"/>
    <w:rsid w:val="00B64612"/>
    <w:rsid w:val="00B71096"/>
    <w:rsid w:val="00B852D0"/>
    <w:rsid w:val="00BF22F7"/>
    <w:rsid w:val="00BF6D6C"/>
    <w:rsid w:val="00C1718D"/>
    <w:rsid w:val="00C26D35"/>
    <w:rsid w:val="00C53CA8"/>
    <w:rsid w:val="00C639DB"/>
    <w:rsid w:val="00C70650"/>
    <w:rsid w:val="00C941FD"/>
    <w:rsid w:val="00C96188"/>
    <w:rsid w:val="00C96CE6"/>
    <w:rsid w:val="00CF5591"/>
    <w:rsid w:val="00D40BDB"/>
    <w:rsid w:val="00D82F3A"/>
    <w:rsid w:val="00DC702F"/>
    <w:rsid w:val="00DD403A"/>
    <w:rsid w:val="00E15C7C"/>
    <w:rsid w:val="00E47164"/>
    <w:rsid w:val="00E54428"/>
    <w:rsid w:val="00EB2797"/>
    <w:rsid w:val="00EC1B17"/>
    <w:rsid w:val="00EC55E5"/>
    <w:rsid w:val="00EF215C"/>
    <w:rsid w:val="00EF7ADE"/>
    <w:rsid w:val="00F0751B"/>
    <w:rsid w:val="00F20244"/>
    <w:rsid w:val="00F20C7E"/>
    <w:rsid w:val="00F34AAE"/>
    <w:rsid w:val="00F47C14"/>
    <w:rsid w:val="00F53808"/>
    <w:rsid w:val="00F54CCF"/>
    <w:rsid w:val="00F75B65"/>
    <w:rsid w:val="00F95FC5"/>
    <w:rsid w:val="00FA7F4F"/>
    <w:rsid w:val="00FC0B56"/>
    <w:rsid w:val="00FD08FF"/>
    <w:rsid w:val="00FD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CAECA"/>
  <w15:docId w15:val="{F0E9A2CC-931B-446A-BA4C-00E5E72F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1B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Times New Roman"/>
      <w:sz w:val="20"/>
      <w:szCs w:val="20"/>
      <w:lang w:val="nl" w:eastAsia="nl-NL"/>
    </w:rPr>
  </w:style>
  <w:style w:type="paragraph" w:styleId="Kop3">
    <w:name w:val="heading 3"/>
    <w:basedOn w:val="Standaard"/>
    <w:next w:val="Standaard"/>
    <w:link w:val="Kop3Char"/>
    <w:qFormat/>
    <w:rsid w:val="00C941FD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B5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8051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051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744F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44FC"/>
  </w:style>
  <w:style w:type="paragraph" w:styleId="Voettekst">
    <w:name w:val="footer"/>
    <w:basedOn w:val="Standaard"/>
    <w:link w:val="VoettekstChar"/>
    <w:uiPriority w:val="99"/>
    <w:unhideWhenUsed/>
    <w:rsid w:val="006744FC"/>
    <w:pPr>
      <w:tabs>
        <w:tab w:val="center" w:pos="4536"/>
        <w:tab w:val="right" w:pos="9072"/>
      </w:tabs>
      <w:jc w:val="center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44FC"/>
  </w:style>
  <w:style w:type="paragraph" w:styleId="Plattetekst2">
    <w:name w:val="Body Text 2"/>
    <w:basedOn w:val="Standaard"/>
    <w:link w:val="Plattetekst2Char"/>
    <w:rsid w:val="00EC1B17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overflowPunct/>
      <w:spacing w:line="240" w:lineRule="atLeast"/>
      <w:textAlignment w:val="auto"/>
    </w:pPr>
    <w:rPr>
      <w:rFonts w:ascii="CG Times" w:hAnsi="CG Times"/>
      <w:sz w:val="24"/>
      <w:szCs w:val="24"/>
      <w:lang w:val="nl-NL"/>
    </w:rPr>
  </w:style>
  <w:style w:type="character" w:customStyle="1" w:styleId="Plattetekst2Char">
    <w:name w:val="Platte tekst 2 Char"/>
    <w:basedOn w:val="Standaardalinea-lettertype"/>
    <w:link w:val="Plattetekst2"/>
    <w:rsid w:val="00EC1B17"/>
    <w:rPr>
      <w:rFonts w:ascii="CG Times" w:eastAsia="Times New Roman" w:hAnsi="CG Times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526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Kop3Char">
    <w:name w:val="Kop 3 Char"/>
    <w:basedOn w:val="Standaardalinea-lettertype"/>
    <w:link w:val="Kop3"/>
    <w:rsid w:val="00C941FD"/>
    <w:rPr>
      <w:rFonts w:ascii="Arial" w:eastAsia="Times New Roman" w:hAnsi="Arial" w:cs="Arial"/>
      <w:b/>
      <w:bCs/>
      <w:sz w:val="26"/>
      <w:szCs w:val="26"/>
      <w:lang w:eastAsia="nl-NL"/>
    </w:rPr>
  </w:style>
  <w:style w:type="paragraph" w:styleId="Plattetekst">
    <w:name w:val="Body Text"/>
    <w:basedOn w:val="Standaard"/>
    <w:link w:val="PlattetekstChar"/>
    <w:rsid w:val="00C941FD"/>
    <w:pPr>
      <w:overflowPunct/>
      <w:autoSpaceDE/>
      <w:autoSpaceDN/>
      <w:adjustRightInd/>
      <w:spacing w:after="120"/>
      <w:textAlignment w:val="auto"/>
    </w:pPr>
    <w:rPr>
      <w:rFonts w:ascii="Arial" w:hAnsi="Arial"/>
      <w:sz w:val="22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C941FD"/>
    <w:rPr>
      <w:rFonts w:ascii="Arial" w:eastAsia="Times New Roman" w:hAnsi="Arial" w:cs="Times New Roman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7F7C7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nl-NL" w:eastAsia="en-US"/>
    </w:rPr>
  </w:style>
  <w:style w:type="paragraph" w:customStyle="1" w:styleId="Default">
    <w:name w:val="Default"/>
    <w:rsid w:val="006E749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802E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nl-NL"/>
    </w:rPr>
  </w:style>
  <w:style w:type="character" w:styleId="Zwaar">
    <w:name w:val="Strong"/>
    <w:basedOn w:val="Standaardalinea-lettertype"/>
    <w:uiPriority w:val="22"/>
    <w:qFormat/>
    <w:rsid w:val="00802EA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802EA1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1718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1718D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1718D"/>
    <w:rPr>
      <w:rFonts w:ascii="Univers" w:eastAsia="Times New Roman" w:hAnsi="Univers" w:cs="Times New Roman"/>
      <w:sz w:val="20"/>
      <w:szCs w:val="20"/>
      <w:lang w:val="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1718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1718D"/>
    <w:rPr>
      <w:rFonts w:ascii="Univers" w:eastAsia="Times New Roman" w:hAnsi="Univers" w:cs="Times New Roman"/>
      <w:b/>
      <w:bCs/>
      <w:sz w:val="20"/>
      <w:szCs w:val="20"/>
      <w:lang w:val="nl"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82014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17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egeschillencommissie.nl/over-ons/commissies/kinderopvang-en-peuterspeelzalen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lachtenloket-kinderopvang.nl/oud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7EAB1E2F3634A961CE568B4C96B90" ma:contentTypeVersion="13" ma:contentTypeDescription="Create a new document." ma:contentTypeScope="" ma:versionID="471cef2edcb53146d803bee5a0ac178b">
  <xsd:schema xmlns:xsd="http://www.w3.org/2001/XMLSchema" xmlns:xs="http://www.w3.org/2001/XMLSchema" xmlns:p="http://schemas.microsoft.com/office/2006/metadata/properties" xmlns:ns3="ae913eac-6651-4909-b5fa-400feb6d8c5d" xmlns:ns4="5b4a38db-84aa-4a2b-87bb-7f1be5b1b082" targetNamespace="http://schemas.microsoft.com/office/2006/metadata/properties" ma:root="true" ma:fieldsID="c6c323bf06c5f70581072d7ba3591562" ns3:_="" ns4:_="">
    <xsd:import namespace="ae913eac-6651-4909-b5fa-400feb6d8c5d"/>
    <xsd:import namespace="5b4a38db-84aa-4a2b-87bb-7f1be5b1b0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3eac-6651-4909-b5fa-400feb6d8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a38db-84aa-4a2b-87bb-7f1be5b1b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E761EF-93CD-46D6-A9E4-488D05D6CB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BC5726-C7BE-408E-AB8C-E922DD1EA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3eac-6651-4909-b5fa-400feb6d8c5d"/>
    <ds:schemaRef ds:uri="5b4a38db-84aa-4a2b-87bb-7f1be5b1b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641C6E-500D-46DC-A2AB-B5768A0C2B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0ECE7C-BD23-4627-A726-BB4D50BF93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4186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 en titel document</vt:lpstr>
      <vt:lpstr>Nr en titel document</vt:lpstr>
    </vt:vector>
  </TitlesOfParts>
  <Company>HP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en titel document</dc:title>
  <dc:creator>Naam document</dc:creator>
  <cp:lastModifiedBy>Kelly de Jong</cp:lastModifiedBy>
  <cp:revision>2</cp:revision>
  <dcterms:created xsi:type="dcterms:W3CDTF">2021-06-17T10:45:00Z</dcterms:created>
  <dcterms:modified xsi:type="dcterms:W3CDTF">2021-06-17T10:45:00Z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0x010100F637EAB1E2F3634A961CE568B4C96B90</vt:lpwstr>
  </property>
</Properties>
</file>